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4D" w:rsidRPr="009F17B1" w:rsidRDefault="002B094D">
      <w:pPr>
        <w:pStyle w:val="ConsPlusTitlePage"/>
        <w:rPr>
          <w:caps/>
        </w:rPr>
      </w:pPr>
    </w:p>
    <w:p w:rsidR="002B094D" w:rsidRPr="009F17B1" w:rsidRDefault="002B09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2B094D" w:rsidRPr="009F17B1">
        <w:tc>
          <w:tcPr>
            <w:tcW w:w="4677" w:type="dxa"/>
            <w:tcBorders>
              <w:top w:val="nil"/>
              <w:left w:val="nil"/>
              <w:bottom w:val="nil"/>
              <w:right w:val="nil"/>
            </w:tcBorders>
          </w:tcPr>
          <w:p w:rsidR="002B094D" w:rsidRPr="009F17B1" w:rsidRDefault="002B094D">
            <w:pPr>
              <w:pStyle w:val="ConsPlusNormal"/>
            </w:pPr>
            <w:r w:rsidRPr="009F17B1">
              <w:t>29 декабря 2006 года</w:t>
            </w:r>
          </w:p>
        </w:tc>
        <w:tc>
          <w:tcPr>
            <w:tcW w:w="4677" w:type="dxa"/>
            <w:tcBorders>
              <w:top w:val="nil"/>
              <w:left w:val="nil"/>
              <w:bottom w:val="nil"/>
              <w:right w:val="nil"/>
            </w:tcBorders>
          </w:tcPr>
          <w:p w:rsidR="002B094D" w:rsidRPr="009F17B1" w:rsidRDefault="002B094D">
            <w:pPr>
              <w:pStyle w:val="ConsPlusNormal"/>
              <w:jc w:val="right"/>
            </w:pPr>
            <w:r w:rsidRPr="009F17B1">
              <w:t>N 244-ФЗ</w:t>
            </w:r>
          </w:p>
        </w:tc>
      </w:tr>
    </w:tbl>
    <w:p w:rsidR="002B094D" w:rsidRPr="009F17B1" w:rsidRDefault="002B094D">
      <w:pPr>
        <w:pStyle w:val="ConsPlusNormal"/>
        <w:pBdr>
          <w:top w:val="single" w:sz="6" w:space="0" w:color="auto"/>
        </w:pBdr>
        <w:spacing w:before="100" w:after="100"/>
        <w:jc w:val="both"/>
        <w:rPr>
          <w:sz w:val="2"/>
          <w:szCs w:val="2"/>
        </w:rPr>
      </w:pPr>
    </w:p>
    <w:p w:rsidR="002B094D" w:rsidRPr="009F17B1" w:rsidRDefault="002B094D">
      <w:pPr>
        <w:pStyle w:val="ConsPlusNormal"/>
        <w:jc w:val="both"/>
      </w:pPr>
    </w:p>
    <w:p w:rsidR="002B094D" w:rsidRPr="009F17B1" w:rsidRDefault="002B094D">
      <w:pPr>
        <w:pStyle w:val="ConsPlusTitle"/>
        <w:jc w:val="center"/>
      </w:pPr>
      <w:r w:rsidRPr="009F17B1">
        <w:t>РОССИЙСКАЯ ФЕДЕРАЦИЯ</w:t>
      </w:r>
    </w:p>
    <w:p w:rsidR="002B094D" w:rsidRPr="009F17B1" w:rsidRDefault="002B094D">
      <w:pPr>
        <w:pStyle w:val="ConsPlusTitle"/>
        <w:jc w:val="center"/>
      </w:pPr>
    </w:p>
    <w:p w:rsidR="002B094D" w:rsidRPr="009F17B1" w:rsidRDefault="002B094D">
      <w:pPr>
        <w:pStyle w:val="ConsPlusTitle"/>
        <w:jc w:val="center"/>
      </w:pPr>
      <w:r w:rsidRPr="009F17B1">
        <w:t>ФЕДЕРАЛЬНЫЙ ЗАКОН</w:t>
      </w:r>
    </w:p>
    <w:p w:rsidR="002B094D" w:rsidRPr="009F17B1" w:rsidRDefault="002B094D">
      <w:pPr>
        <w:pStyle w:val="ConsPlusTitle"/>
        <w:jc w:val="center"/>
      </w:pPr>
    </w:p>
    <w:p w:rsidR="002B094D" w:rsidRPr="009F17B1" w:rsidRDefault="002B094D">
      <w:pPr>
        <w:pStyle w:val="ConsPlusTitle"/>
        <w:jc w:val="center"/>
      </w:pPr>
      <w:r w:rsidRPr="009F17B1">
        <w:t>О ГОСУДАРСТВЕННОМ РЕГУЛИРОВАНИИ</w:t>
      </w:r>
    </w:p>
    <w:p w:rsidR="002B094D" w:rsidRPr="009F17B1" w:rsidRDefault="002B094D">
      <w:pPr>
        <w:pStyle w:val="ConsPlusTitle"/>
        <w:jc w:val="center"/>
      </w:pPr>
      <w:r w:rsidRPr="009F17B1">
        <w:t>ДЕЯТЕЛЬНОСТИ ПО ОРГАНИЗАЦИИ И ПРОВЕДЕНИЮ АЗАРТНЫХ ИГР</w:t>
      </w:r>
    </w:p>
    <w:p w:rsidR="002B094D" w:rsidRPr="009F17B1" w:rsidRDefault="002B094D">
      <w:pPr>
        <w:pStyle w:val="ConsPlusTitle"/>
        <w:jc w:val="center"/>
      </w:pPr>
      <w:r w:rsidRPr="009F17B1">
        <w:t>И О ВНЕСЕНИИ ИЗМЕНЕНИЙ В НЕКОТОРЫЕ ЗАКОНОДАТЕЛЬНЫЕ АКТЫ</w:t>
      </w:r>
    </w:p>
    <w:p w:rsidR="002B094D" w:rsidRPr="009F17B1" w:rsidRDefault="002B094D">
      <w:pPr>
        <w:pStyle w:val="ConsPlusTitle"/>
        <w:jc w:val="center"/>
      </w:pPr>
      <w:r w:rsidRPr="009F17B1">
        <w:t>РОССИЙСКОЙ ФЕДЕРАЦИИ</w:t>
      </w:r>
    </w:p>
    <w:p w:rsidR="002B094D" w:rsidRPr="009F17B1" w:rsidRDefault="002B094D">
      <w:pPr>
        <w:pStyle w:val="ConsPlusNormal"/>
        <w:ind w:firstLine="540"/>
        <w:jc w:val="both"/>
      </w:pPr>
    </w:p>
    <w:p w:rsidR="002B094D" w:rsidRPr="009F17B1" w:rsidRDefault="002B094D">
      <w:pPr>
        <w:pStyle w:val="ConsPlusNormal"/>
        <w:jc w:val="right"/>
      </w:pPr>
      <w:r w:rsidRPr="009F17B1">
        <w:t>Принят</w:t>
      </w:r>
    </w:p>
    <w:p w:rsidR="002B094D" w:rsidRPr="009F17B1" w:rsidRDefault="002B094D">
      <w:pPr>
        <w:pStyle w:val="ConsPlusNormal"/>
        <w:jc w:val="right"/>
      </w:pPr>
      <w:r w:rsidRPr="009F17B1">
        <w:t>Государственной Думой</w:t>
      </w:r>
    </w:p>
    <w:p w:rsidR="002B094D" w:rsidRPr="009F17B1" w:rsidRDefault="002B094D">
      <w:pPr>
        <w:pStyle w:val="ConsPlusNormal"/>
        <w:jc w:val="right"/>
      </w:pPr>
      <w:r w:rsidRPr="009F17B1">
        <w:t>20 декабря 2006 года</w:t>
      </w:r>
    </w:p>
    <w:p w:rsidR="002B094D" w:rsidRPr="009F17B1" w:rsidRDefault="002B094D">
      <w:pPr>
        <w:pStyle w:val="ConsPlusNormal"/>
        <w:jc w:val="right"/>
      </w:pPr>
    </w:p>
    <w:p w:rsidR="002B094D" w:rsidRPr="009F17B1" w:rsidRDefault="002B094D">
      <w:pPr>
        <w:pStyle w:val="ConsPlusNormal"/>
        <w:jc w:val="right"/>
      </w:pPr>
      <w:r w:rsidRPr="009F17B1">
        <w:t>Одобрен</w:t>
      </w:r>
    </w:p>
    <w:p w:rsidR="002B094D" w:rsidRPr="009F17B1" w:rsidRDefault="002B094D">
      <w:pPr>
        <w:pStyle w:val="ConsPlusNormal"/>
        <w:jc w:val="right"/>
      </w:pPr>
      <w:r w:rsidRPr="009F17B1">
        <w:t>Советом Федерации</w:t>
      </w:r>
    </w:p>
    <w:p w:rsidR="002B094D" w:rsidRPr="009F17B1" w:rsidRDefault="002B094D">
      <w:pPr>
        <w:pStyle w:val="ConsPlusNormal"/>
        <w:jc w:val="right"/>
      </w:pPr>
      <w:r w:rsidRPr="009F17B1">
        <w:t>27 декабря 2006 года</w:t>
      </w:r>
    </w:p>
    <w:p w:rsidR="002B094D" w:rsidRPr="009F17B1" w:rsidRDefault="002B09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7B1" w:rsidRPr="009F17B1">
        <w:trPr>
          <w:jc w:val="center"/>
        </w:trPr>
        <w:tc>
          <w:tcPr>
            <w:tcW w:w="9294" w:type="dxa"/>
            <w:tcBorders>
              <w:top w:val="nil"/>
              <w:left w:val="single" w:sz="24" w:space="0" w:color="CED3F1"/>
              <w:bottom w:val="nil"/>
              <w:right w:val="single" w:sz="24" w:space="0" w:color="F4F3F8"/>
            </w:tcBorders>
            <w:shd w:val="clear" w:color="auto" w:fill="F4F3F8"/>
          </w:tcPr>
          <w:p w:rsidR="002B094D" w:rsidRPr="009F17B1" w:rsidRDefault="002B094D">
            <w:pPr>
              <w:pStyle w:val="ConsPlusNormal"/>
              <w:jc w:val="center"/>
            </w:pPr>
            <w:r w:rsidRPr="009F17B1">
              <w:t>Список изменяющих документов</w:t>
            </w:r>
          </w:p>
          <w:p w:rsidR="002B094D" w:rsidRPr="009F17B1" w:rsidRDefault="002B094D">
            <w:pPr>
              <w:pStyle w:val="ConsPlusNormal"/>
              <w:jc w:val="center"/>
            </w:pPr>
            <w:r w:rsidRPr="009F17B1">
              <w:t>(в ред. Федеральных законов от 24.07.2009 N 211-ФЗ,</w:t>
            </w:r>
          </w:p>
          <w:p w:rsidR="002B094D" w:rsidRPr="009F17B1" w:rsidRDefault="002B094D">
            <w:pPr>
              <w:pStyle w:val="ConsPlusNormal"/>
              <w:jc w:val="center"/>
            </w:pPr>
            <w:r w:rsidRPr="009F17B1">
              <w:t>от 22.04.2010 N 64-ФЗ, от 03.11.2010 N 281-ФЗ, от 04.05.2011 N 99-ФЗ,</w:t>
            </w:r>
          </w:p>
          <w:p w:rsidR="002B094D" w:rsidRPr="009F17B1" w:rsidRDefault="002B094D">
            <w:pPr>
              <w:pStyle w:val="ConsPlusNormal"/>
              <w:jc w:val="center"/>
            </w:pPr>
            <w:r w:rsidRPr="009F17B1">
              <w:t>от 13.06.2011 N 133-ФЗ, от 18.07.2011 N 242-ФЗ, от 21.11.2011 N 327-ФЗ,</w:t>
            </w:r>
          </w:p>
          <w:p w:rsidR="002B094D" w:rsidRPr="009F17B1" w:rsidRDefault="002B094D">
            <w:pPr>
              <w:pStyle w:val="ConsPlusNormal"/>
              <w:jc w:val="center"/>
            </w:pPr>
            <w:r w:rsidRPr="009F17B1">
              <w:t>от 16.10.2012 N 168-ФЗ, от 23.07.2013 N 198-ФЗ, от 21.07.2014 N 222-ФЗ,</w:t>
            </w:r>
          </w:p>
          <w:p w:rsidR="002B094D" w:rsidRPr="009F17B1" w:rsidRDefault="002B094D">
            <w:pPr>
              <w:pStyle w:val="ConsPlusNormal"/>
              <w:jc w:val="center"/>
            </w:pPr>
            <w:r w:rsidRPr="009F17B1">
              <w:t>от 22.07.2014 N 278-ФЗ, от 01.05.2016 N 121-ФЗ, от 28.03.2017 N 44-ФЗ,</w:t>
            </w:r>
          </w:p>
          <w:p w:rsidR="002B094D" w:rsidRPr="009F17B1" w:rsidRDefault="002B094D">
            <w:pPr>
              <w:pStyle w:val="ConsPlusNormal"/>
              <w:jc w:val="center"/>
            </w:pPr>
            <w:r w:rsidRPr="009F17B1">
              <w:t>от 27.11.2017 N 358-ФЗ, от 18.12.2018 N 468-ФЗ, от 25.12.2018 N 479-ФЗ,</w:t>
            </w:r>
          </w:p>
          <w:p w:rsidR="002B094D" w:rsidRPr="009F17B1" w:rsidRDefault="002B094D">
            <w:pPr>
              <w:pStyle w:val="ConsPlusNormal"/>
              <w:jc w:val="center"/>
            </w:pPr>
            <w:r w:rsidRPr="009F17B1">
              <w:t>от 03.07.2019 N 169-ФЗ, от 26.07.2019 N 239-ФЗ, от 27.12.2019 N 495-ФЗ,</w:t>
            </w:r>
          </w:p>
          <w:p w:rsidR="002B094D" w:rsidRPr="009F17B1" w:rsidRDefault="002B094D">
            <w:pPr>
              <w:pStyle w:val="ConsPlusNormal"/>
              <w:jc w:val="center"/>
            </w:pPr>
            <w:r w:rsidRPr="009F17B1">
              <w:t>от 20.07.2020 N 242-ФЗ, от 31.07.2020 N 270-ФЗ)</w:t>
            </w:r>
          </w:p>
        </w:tc>
      </w:tr>
    </w:tbl>
    <w:p w:rsidR="002B094D" w:rsidRPr="009F17B1" w:rsidRDefault="002B094D">
      <w:pPr>
        <w:pStyle w:val="ConsPlusNormal"/>
        <w:jc w:val="center"/>
      </w:pPr>
    </w:p>
    <w:p w:rsidR="002B094D" w:rsidRPr="009F17B1" w:rsidRDefault="002B094D">
      <w:pPr>
        <w:pStyle w:val="ConsPlusTitle"/>
        <w:jc w:val="center"/>
        <w:outlineLvl w:val="0"/>
      </w:pPr>
      <w:r w:rsidRPr="009F17B1">
        <w:t>Глава 1. ОБЩИЕ ПОЛОЖЕНИЯ</w:t>
      </w:r>
      <w:bookmarkStart w:id="0" w:name="_GoBack"/>
      <w:bookmarkEnd w:id="0"/>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 Предмет регулирования настоящего Федерального закона</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2B094D" w:rsidRPr="009F17B1" w:rsidRDefault="002B094D">
      <w:pPr>
        <w:pStyle w:val="ConsPlusNormal"/>
        <w:spacing w:before="220"/>
        <w:ind w:firstLine="540"/>
        <w:jc w:val="both"/>
      </w:pPr>
      <w:r w:rsidRPr="009F17B1">
        <w:t>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законом "Об организованных торгах".</w:t>
      </w:r>
    </w:p>
    <w:p w:rsidR="002B094D" w:rsidRPr="009F17B1" w:rsidRDefault="002B094D">
      <w:pPr>
        <w:pStyle w:val="ConsPlusNormal"/>
        <w:jc w:val="both"/>
      </w:pPr>
      <w:r w:rsidRPr="009F17B1">
        <w:t>(в ред. Федерального закона от 21.11.2011 N 327-ФЗ)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2. Законодательство о государственном регулировании деятельности по организации и проведению азартных игр</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3. Государственное регулирование деятельности по организации и проведению азартных игр</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lastRenderedPageBreak/>
        <w:t>1. Государственное регулирование деятельности по организации и проведению азартных игр осуществляется путем:</w:t>
      </w:r>
    </w:p>
    <w:p w:rsidR="002B094D" w:rsidRPr="009F17B1" w:rsidRDefault="002B094D">
      <w:pPr>
        <w:pStyle w:val="ConsPlusNormal"/>
        <w:spacing w:before="220"/>
        <w:ind w:firstLine="540"/>
        <w:jc w:val="both"/>
      </w:pPr>
      <w:r w:rsidRPr="009F17B1">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2B094D" w:rsidRPr="009F17B1" w:rsidRDefault="002B094D">
      <w:pPr>
        <w:pStyle w:val="ConsPlusNormal"/>
        <w:spacing w:before="220"/>
        <w:ind w:firstLine="540"/>
        <w:jc w:val="both"/>
      </w:pPr>
      <w:r w:rsidRPr="009F17B1">
        <w:t>2) выделения территорий, предназначенных для осуществления деятельности по организации и проведению азартных игр, - игорных зон;</w:t>
      </w:r>
    </w:p>
    <w:p w:rsidR="002B094D" w:rsidRPr="009F17B1" w:rsidRDefault="002B094D">
      <w:pPr>
        <w:pStyle w:val="ConsPlusNormal"/>
        <w:spacing w:before="220"/>
        <w:ind w:firstLine="540"/>
        <w:jc w:val="both"/>
      </w:pPr>
      <w:r w:rsidRPr="009F17B1">
        <w:t>3) выдачи разрешений на осуществление деятельности по организации и проведению азартных игр в игорных зонах;</w:t>
      </w:r>
    </w:p>
    <w:p w:rsidR="002B094D" w:rsidRPr="009F17B1" w:rsidRDefault="002B094D">
      <w:pPr>
        <w:pStyle w:val="ConsPlusNormal"/>
        <w:spacing w:before="220"/>
        <w:ind w:firstLine="540"/>
        <w:jc w:val="both"/>
      </w:pPr>
      <w:r w:rsidRPr="009F17B1">
        <w:t>4) выдачи лицензий на осуществление деятельности по организации и проведению азартных игр в букмекерских конторах или тотализаторах;</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2B094D" w:rsidRPr="009F17B1" w:rsidRDefault="002B094D">
      <w:pPr>
        <w:pStyle w:val="ConsPlusNormal"/>
        <w:jc w:val="both"/>
      </w:pPr>
      <w:r w:rsidRPr="009F17B1">
        <w:t>(п. 5 в ред. Федерального закона от 18.07.2011 N 242-ФЗ)</w:t>
      </w:r>
    </w:p>
    <w:p w:rsidR="002B094D" w:rsidRPr="009F17B1" w:rsidRDefault="002B094D">
      <w:pPr>
        <w:pStyle w:val="ConsPlusNormal"/>
        <w:spacing w:before="220"/>
        <w:ind w:firstLine="540"/>
        <w:jc w:val="both"/>
      </w:pPr>
      <w:r w:rsidRPr="009F17B1">
        <w:t>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2B094D" w:rsidRPr="009F17B1" w:rsidRDefault="002B094D">
      <w:pPr>
        <w:pStyle w:val="ConsPlusNormal"/>
        <w:spacing w:before="220"/>
        <w:ind w:firstLine="540"/>
        <w:jc w:val="both"/>
      </w:pPr>
      <w:r w:rsidRPr="009F17B1">
        <w:t>3. Проверка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4. Основные понятия, используемые в настоящем Федеральном законе</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Для целей настоящего Федерального закона используются следующие основные понятия:</w:t>
      </w:r>
    </w:p>
    <w:p w:rsidR="002B094D" w:rsidRPr="009F17B1" w:rsidRDefault="002B094D">
      <w:pPr>
        <w:pStyle w:val="ConsPlusNormal"/>
        <w:spacing w:before="220"/>
        <w:ind w:firstLine="540"/>
        <w:jc w:val="both"/>
      </w:pPr>
      <w:r w:rsidRPr="009F17B1">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2B094D" w:rsidRPr="009F17B1" w:rsidRDefault="002B094D">
      <w:pPr>
        <w:pStyle w:val="ConsPlusNormal"/>
        <w:spacing w:before="220"/>
        <w:ind w:firstLine="540"/>
        <w:jc w:val="both"/>
      </w:pPr>
      <w:r w:rsidRPr="009F17B1">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2B094D" w:rsidRPr="009F17B1" w:rsidRDefault="002B094D">
      <w:pPr>
        <w:pStyle w:val="ConsPlusNormal"/>
        <w:spacing w:before="220"/>
        <w:ind w:firstLine="540"/>
        <w:jc w:val="both"/>
      </w:pPr>
      <w:r w:rsidRPr="009F17B1">
        <w:t>3)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соответствии с пунктом 3.1 настоящей статьи) и служащие условием участия в азартной игре в соответствии с правилами, установленными организатором азартной игры;</w:t>
      </w:r>
    </w:p>
    <w:p w:rsidR="002B094D" w:rsidRPr="009F17B1" w:rsidRDefault="002B094D">
      <w:pPr>
        <w:pStyle w:val="ConsPlusNormal"/>
        <w:jc w:val="both"/>
      </w:pPr>
      <w:r w:rsidRPr="009F17B1">
        <w:t>(в ред. Федеральных законов от 21.07.2014 N 222-ФЗ, от 31.07.2020 N 270-ФЗ)</w:t>
      </w:r>
    </w:p>
    <w:p w:rsidR="002B094D" w:rsidRPr="009F17B1" w:rsidRDefault="002B094D">
      <w:pPr>
        <w:pStyle w:val="ConsPlusNormal"/>
        <w:spacing w:before="220"/>
        <w:ind w:firstLine="540"/>
        <w:jc w:val="both"/>
      </w:pPr>
      <w:bookmarkStart w:id="1" w:name="P62"/>
      <w:bookmarkEnd w:id="1"/>
      <w:r w:rsidRPr="009F17B1">
        <w:t xml:space="preserve">3.1)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w:t>
      </w:r>
      <w:r w:rsidRPr="009F17B1">
        <w:lastRenderedPageBreak/>
        <w:t>организатором азартных игр;</w:t>
      </w:r>
    </w:p>
    <w:p w:rsidR="002B094D" w:rsidRPr="009F17B1" w:rsidRDefault="002B094D">
      <w:pPr>
        <w:pStyle w:val="ConsPlusNormal"/>
        <w:jc w:val="both"/>
      </w:pPr>
      <w:r w:rsidRPr="009F17B1">
        <w:t>(п. 3.1 введен Федеральным законом от 21.07.2014 N 222-ФЗ; в ред. Федерального закона от 03.07.2019 N 169-ФЗ)</w:t>
      </w:r>
    </w:p>
    <w:p w:rsidR="002B094D" w:rsidRPr="009F17B1" w:rsidRDefault="002B094D">
      <w:pPr>
        <w:pStyle w:val="ConsPlusNormal"/>
        <w:spacing w:before="220"/>
        <w:ind w:firstLine="540"/>
        <w:jc w:val="both"/>
      </w:pPr>
      <w:r w:rsidRPr="009F17B1">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2B094D" w:rsidRPr="009F17B1" w:rsidRDefault="002B094D">
      <w:pPr>
        <w:pStyle w:val="ConsPlusNormal"/>
        <w:spacing w:before="220"/>
        <w:ind w:firstLine="540"/>
        <w:jc w:val="both"/>
      </w:pPr>
      <w:r w:rsidRPr="009F17B1">
        <w:t>5) организатор азартной игры - юридическое лицо, осуществляющее деятельность по организации и проведению азартных игр;</w:t>
      </w:r>
    </w:p>
    <w:p w:rsidR="002B094D" w:rsidRPr="009F17B1" w:rsidRDefault="002B094D">
      <w:pPr>
        <w:pStyle w:val="ConsPlusNormal"/>
        <w:spacing w:before="220"/>
        <w:ind w:firstLine="540"/>
        <w:jc w:val="both"/>
      </w:pPr>
      <w:r w:rsidRPr="009F17B1">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или по организации заключения таких соглашений между двумя или несколькими участниками азартной игры;</w:t>
      </w:r>
    </w:p>
    <w:p w:rsidR="002B094D" w:rsidRPr="009F17B1" w:rsidRDefault="002B094D">
      <w:pPr>
        <w:pStyle w:val="ConsPlusNormal"/>
        <w:jc w:val="both"/>
      </w:pPr>
      <w:r w:rsidRPr="009F17B1">
        <w:t>(в ред. Федеральных законов от 23.07.2013 N 198-ФЗ, от 31.07.2020 N 270-ФЗ)</w:t>
      </w:r>
    </w:p>
    <w:p w:rsidR="002B094D" w:rsidRPr="009F17B1" w:rsidRDefault="002B094D">
      <w:pPr>
        <w:pStyle w:val="ConsPlusNormal"/>
        <w:spacing w:before="220"/>
        <w:ind w:firstLine="540"/>
        <w:jc w:val="both"/>
      </w:pPr>
      <w:r w:rsidRPr="009F17B1">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2B094D" w:rsidRPr="009F17B1" w:rsidRDefault="002B094D">
      <w:pPr>
        <w:pStyle w:val="ConsPlusNormal"/>
        <w:spacing w:before="220"/>
        <w:ind w:firstLine="540"/>
        <w:jc w:val="both"/>
      </w:pPr>
      <w:r w:rsidRPr="009F17B1">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2B094D" w:rsidRPr="009F17B1" w:rsidRDefault="002B094D">
      <w:pPr>
        <w:pStyle w:val="ConsPlusNormal"/>
        <w:spacing w:before="220"/>
        <w:ind w:firstLine="540"/>
        <w:jc w:val="both"/>
      </w:pPr>
      <w:r w:rsidRPr="009F17B1">
        <w:t>9) лицензия на осуществление деятельности по организации и проведению азартных игр в букмекерских конторах или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или тотализаторах;</w:t>
      </w:r>
    </w:p>
    <w:p w:rsidR="002B094D" w:rsidRPr="009F17B1" w:rsidRDefault="002B094D">
      <w:pPr>
        <w:pStyle w:val="ConsPlusNormal"/>
        <w:jc w:val="both"/>
      </w:pPr>
      <w:r w:rsidRPr="009F17B1">
        <w:t>(в ред. Федеральных законов от 21.07.2014 N 222-ФЗ, от 27.11.2017 N 358-ФЗ, от 31.07.2020 N 270-ФЗ)</w:t>
      </w:r>
    </w:p>
    <w:p w:rsidR="002B094D" w:rsidRPr="009F17B1" w:rsidRDefault="002B094D">
      <w:pPr>
        <w:pStyle w:val="ConsPlusNormal"/>
        <w:spacing w:before="220"/>
        <w:ind w:firstLine="540"/>
        <w:jc w:val="both"/>
      </w:pPr>
      <w:r w:rsidRPr="009F17B1">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spacing w:before="220"/>
        <w:ind w:firstLine="540"/>
        <w:jc w:val="both"/>
      </w:pPr>
      <w:r w:rsidRPr="009F17B1">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2B094D" w:rsidRPr="009F17B1" w:rsidRDefault="002B094D">
      <w:pPr>
        <w:pStyle w:val="ConsPlusNormal"/>
        <w:spacing w:before="220"/>
        <w:ind w:firstLine="540"/>
        <w:jc w:val="both"/>
      </w:pPr>
      <w:r w:rsidRPr="009F17B1">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2B094D" w:rsidRPr="009F17B1" w:rsidRDefault="002B094D">
      <w:pPr>
        <w:pStyle w:val="ConsPlusNormal"/>
        <w:spacing w:before="220"/>
        <w:ind w:firstLine="540"/>
        <w:jc w:val="both"/>
      </w:pPr>
      <w:r w:rsidRPr="009F17B1">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2B094D" w:rsidRPr="009F17B1" w:rsidRDefault="002B094D">
      <w:pPr>
        <w:pStyle w:val="ConsPlusNormal"/>
        <w:spacing w:before="220"/>
        <w:ind w:firstLine="540"/>
        <w:jc w:val="both"/>
      </w:pPr>
      <w:r w:rsidRPr="009F17B1">
        <w:t>14) букмекерская контора - игорное заведение, в котором организатор азартных игр заключает пари с участниками данного вида азартных игр;</w:t>
      </w:r>
    </w:p>
    <w:p w:rsidR="002B094D" w:rsidRPr="009F17B1" w:rsidRDefault="002B094D">
      <w:pPr>
        <w:pStyle w:val="ConsPlusNormal"/>
        <w:jc w:val="both"/>
      </w:pPr>
      <w:r w:rsidRPr="009F17B1">
        <w:lastRenderedPageBreak/>
        <w:t>(в ред. Федерального закона от 13.06.2011 N 133-ФЗ)</w:t>
      </w:r>
    </w:p>
    <w:p w:rsidR="002B094D" w:rsidRPr="009F17B1" w:rsidRDefault="002B094D">
      <w:pPr>
        <w:pStyle w:val="ConsPlusNormal"/>
        <w:spacing w:before="220"/>
        <w:ind w:firstLine="540"/>
        <w:jc w:val="both"/>
      </w:pPr>
      <w:r w:rsidRPr="009F17B1">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2B094D" w:rsidRPr="009F17B1" w:rsidRDefault="002B094D">
      <w:pPr>
        <w:pStyle w:val="ConsPlusNormal"/>
        <w:jc w:val="both"/>
      </w:pPr>
      <w:r w:rsidRPr="009F17B1">
        <w:t>(в ред. Федеральных законов от 13.06.2011 N 133-ФЗ, от 21.07.2014 N 222-ФЗ)</w:t>
      </w:r>
    </w:p>
    <w:p w:rsidR="002B094D" w:rsidRPr="009F17B1" w:rsidRDefault="002B094D">
      <w:pPr>
        <w:pStyle w:val="ConsPlusNormal"/>
        <w:spacing w:before="220"/>
        <w:ind w:firstLine="540"/>
        <w:jc w:val="both"/>
      </w:pPr>
      <w:r w:rsidRPr="009F17B1">
        <w:t>16) игровое оборудование - устройства или приспособления, используемые для проведения азартных игр;</w:t>
      </w:r>
    </w:p>
    <w:p w:rsidR="002B094D" w:rsidRPr="009F17B1" w:rsidRDefault="002B094D">
      <w:pPr>
        <w:pStyle w:val="ConsPlusNormal"/>
        <w:spacing w:before="220"/>
        <w:ind w:firstLine="540"/>
        <w:jc w:val="both"/>
      </w:pPr>
      <w:r w:rsidRPr="009F17B1">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2B094D" w:rsidRPr="009F17B1" w:rsidRDefault="002B094D">
      <w:pPr>
        <w:pStyle w:val="ConsPlusNormal"/>
        <w:spacing w:before="220"/>
        <w:ind w:firstLine="540"/>
        <w:jc w:val="both"/>
      </w:pPr>
      <w:r w:rsidRPr="009F17B1">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2B094D" w:rsidRPr="009F17B1" w:rsidRDefault="002B094D">
      <w:pPr>
        <w:pStyle w:val="ConsPlusNormal"/>
        <w:spacing w:before="220"/>
        <w:ind w:firstLine="540"/>
        <w:jc w:val="both"/>
      </w:pPr>
      <w:r w:rsidRPr="009F17B1">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2B094D" w:rsidRPr="009F17B1" w:rsidRDefault="002B094D">
      <w:pPr>
        <w:pStyle w:val="ConsPlusNormal"/>
        <w:jc w:val="both"/>
      </w:pPr>
      <w:r w:rsidRPr="009F17B1">
        <w:t>(в ред. Федеральных законов от 13.06.2011 N 133-ФЗ, от 21.07.2014 N 222-ФЗ)</w:t>
      </w:r>
    </w:p>
    <w:p w:rsidR="002B094D" w:rsidRPr="009F17B1" w:rsidRDefault="002B094D">
      <w:pPr>
        <w:pStyle w:val="ConsPlusNormal"/>
        <w:spacing w:before="220"/>
        <w:ind w:firstLine="540"/>
        <w:jc w:val="both"/>
      </w:pPr>
      <w:r w:rsidRPr="009F17B1">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2B094D" w:rsidRPr="009F17B1" w:rsidRDefault="002B094D">
      <w:pPr>
        <w:pStyle w:val="ConsPlusNormal"/>
        <w:jc w:val="both"/>
      </w:pPr>
      <w:r w:rsidRPr="009F17B1">
        <w:t>(в ред. Федеральных законов от 13.06.2011 N 133-ФЗ, от 21.07.2014 N 222-ФЗ)</w:t>
      </w:r>
    </w:p>
    <w:p w:rsidR="002B094D" w:rsidRPr="009F17B1" w:rsidRDefault="002B094D">
      <w:pPr>
        <w:pStyle w:val="ConsPlusNormal"/>
        <w:spacing w:before="220"/>
        <w:ind w:firstLine="540"/>
        <w:jc w:val="both"/>
      </w:pPr>
      <w:r w:rsidRPr="009F17B1">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2B094D" w:rsidRPr="009F17B1" w:rsidRDefault="002B094D">
      <w:pPr>
        <w:pStyle w:val="ConsPlusNormal"/>
        <w:spacing w:before="220"/>
        <w:ind w:firstLine="540"/>
        <w:jc w:val="both"/>
      </w:pPr>
      <w:r w:rsidRPr="009F17B1">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2B094D" w:rsidRPr="009F17B1" w:rsidRDefault="002B094D">
      <w:pPr>
        <w:pStyle w:val="ConsPlusNormal"/>
        <w:spacing w:before="220"/>
        <w:ind w:firstLine="540"/>
        <w:jc w:val="both"/>
      </w:pPr>
      <w:r w:rsidRPr="009F17B1">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2B094D" w:rsidRPr="009F17B1" w:rsidRDefault="002B094D">
      <w:pPr>
        <w:pStyle w:val="ConsPlusNormal"/>
        <w:spacing w:before="220"/>
        <w:ind w:firstLine="540"/>
        <w:jc w:val="both"/>
      </w:pPr>
      <w:r w:rsidRPr="009F17B1">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spacing w:before="220"/>
        <w:ind w:firstLine="540"/>
        <w:jc w:val="both"/>
      </w:pPr>
      <w:r w:rsidRPr="009F17B1">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2B094D" w:rsidRPr="009F17B1" w:rsidRDefault="002B094D">
      <w:pPr>
        <w:pStyle w:val="ConsPlusNormal"/>
        <w:jc w:val="both"/>
      </w:pPr>
      <w:r w:rsidRPr="009F17B1">
        <w:t>(п. 25 в ред. Федерального закона от 27.11.2017 N 358-ФЗ)</w:t>
      </w:r>
    </w:p>
    <w:p w:rsidR="002B094D" w:rsidRPr="009F17B1" w:rsidRDefault="002B094D">
      <w:pPr>
        <w:pStyle w:val="ConsPlusNormal"/>
        <w:spacing w:before="220"/>
        <w:ind w:firstLine="540"/>
        <w:jc w:val="both"/>
      </w:pPr>
      <w:r w:rsidRPr="009F17B1">
        <w:t xml:space="preserve">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w:t>
      </w:r>
      <w:r w:rsidRPr="009F17B1">
        <w:lastRenderedPageBreak/>
        <w:t>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2B094D" w:rsidRPr="009F17B1" w:rsidRDefault="002B094D">
      <w:pPr>
        <w:pStyle w:val="ConsPlusNormal"/>
        <w:jc w:val="both"/>
      </w:pPr>
      <w:r w:rsidRPr="009F17B1">
        <w:t>(п. 25.1 введен Федеральным законом от 27.11.2017 N 358-ФЗ)</w:t>
      </w:r>
    </w:p>
    <w:p w:rsidR="002B094D" w:rsidRPr="009F17B1" w:rsidRDefault="002B094D">
      <w:pPr>
        <w:pStyle w:val="ConsPlusNormal"/>
        <w:spacing w:before="220"/>
        <w:ind w:firstLine="540"/>
        <w:jc w:val="both"/>
      </w:pPr>
      <w:r w:rsidRPr="009F17B1">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rsidR="002B094D" w:rsidRPr="009F17B1" w:rsidRDefault="002B094D">
      <w:pPr>
        <w:pStyle w:val="ConsPlusNormal"/>
        <w:jc w:val="both"/>
      </w:pPr>
      <w:r w:rsidRPr="009F17B1">
        <w:t>(п. 26 в ред. Федерального закона от 27.11.2017 N 358-ФЗ)</w:t>
      </w:r>
    </w:p>
    <w:p w:rsidR="002B094D" w:rsidRPr="009F17B1" w:rsidRDefault="002B094D">
      <w:pPr>
        <w:pStyle w:val="ConsPlusNormal"/>
        <w:spacing w:before="220"/>
        <w:ind w:firstLine="540"/>
        <w:jc w:val="both"/>
      </w:pPr>
      <w:r w:rsidRPr="009F17B1">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2B094D" w:rsidRPr="009F17B1" w:rsidRDefault="002B094D">
      <w:pPr>
        <w:pStyle w:val="ConsPlusNormal"/>
        <w:jc w:val="both"/>
      </w:pPr>
      <w:r w:rsidRPr="009F17B1">
        <w:t>(п. 26.1 введен Федеральным законом от 27.11.2017 N 358-ФЗ)</w:t>
      </w:r>
    </w:p>
    <w:p w:rsidR="002B094D" w:rsidRPr="009F17B1" w:rsidRDefault="002B094D">
      <w:pPr>
        <w:pStyle w:val="ConsPlusNormal"/>
        <w:spacing w:before="220"/>
        <w:ind w:firstLine="540"/>
        <w:jc w:val="both"/>
      </w:pPr>
      <w:r w:rsidRPr="009F17B1">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2B094D" w:rsidRPr="009F17B1" w:rsidRDefault="002B094D">
      <w:pPr>
        <w:pStyle w:val="ConsPlusNormal"/>
        <w:jc w:val="both"/>
      </w:pPr>
      <w:r w:rsidRPr="009F17B1">
        <w:t>(п. 27 введен Федеральным законом от 13.06.2011 N 133-ФЗ; в ред. Федерального закона от 27.11.2017 N 358-ФЗ)</w:t>
      </w:r>
    </w:p>
    <w:p w:rsidR="002B094D" w:rsidRPr="009F17B1" w:rsidRDefault="002B094D">
      <w:pPr>
        <w:pStyle w:val="ConsPlusNormal"/>
        <w:spacing w:before="220"/>
        <w:ind w:firstLine="540"/>
        <w:jc w:val="both"/>
      </w:pPr>
      <w:r w:rsidRPr="009F17B1">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2B094D" w:rsidRPr="009F17B1" w:rsidRDefault="002B094D">
      <w:pPr>
        <w:pStyle w:val="ConsPlusNormal"/>
        <w:jc w:val="both"/>
      </w:pPr>
      <w:r w:rsidRPr="009F17B1">
        <w:t>(п. 28 введен Федеральным законом от 13.06.2011 N 133-ФЗ; в ред. Федерального закона от 27.11.2017 N 358-ФЗ)</w:t>
      </w:r>
    </w:p>
    <w:p w:rsidR="002B094D" w:rsidRPr="009F17B1" w:rsidRDefault="002B094D">
      <w:pPr>
        <w:pStyle w:val="ConsPlusNormal"/>
        <w:spacing w:before="220"/>
        <w:ind w:firstLine="540"/>
        <w:jc w:val="both"/>
      </w:pPr>
      <w:r w:rsidRPr="009F17B1">
        <w:t>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статьей 14.2 настоящего Федерального закона.</w:t>
      </w:r>
    </w:p>
    <w:p w:rsidR="002B094D" w:rsidRPr="009F17B1" w:rsidRDefault="002B094D">
      <w:pPr>
        <w:pStyle w:val="ConsPlusNormal"/>
        <w:jc w:val="both"/>
      </w:pPr>
      <w:r w:rsidRPr="009F17B1">
        <w:t>(п. 29 введен Федеральным законом от 21.07.2014 N 222-ФЗ)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5. Ограничения осуществления деятельности по организации и проведению азартных игр</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2B094D" w:rsidRPr="009F17B1" w:rsidRDefault="002B094D">
      <w:pPr>
        <w:pStyle w:val="ConsPlusNormal"/>
        <w:spacing w:before="220"/>
        <w:ind w:firstLine="540"/>
        <w:jc w:val="both"/>
      </w:pPr>
      <w:r w:rsidRPr="009F17B1">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2B094D" w:rsidRPr="009F17B1" w:rsidRDefault="002B094D">
      <w:pPr>
        <w:pStyle w:val="ConsPlusNormal"/>
        <w:spacing w:before="220"/>
        <w:ind w:firstLine="540"/>
        <w:jc w:val="both"/>
      </w:pPr>
      <w:r w:rsidRPr="009F17B1">
        <w:t xml:space="preserve">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приема интерактивных ставок и выплаты по ним выигрышей организаторами азартных игр в букмекерских конторах или тотализаторах в соответствии со статьей 14.2 </w:t>
      </w:r>
      <w:r w:rsidRPr="009F17B1">
        <w:lastRenderedPageBreak/>
        <w:t>настоящего Федерального закона.</w:t>
      </w:r>
    </w:p>
    <w:p w:rsidR="002B094D" w:rsidRPr="009F17B1" w:rsidRDefault="002B094D">
      <w:pPr>
        <w:pStyle w:val="ConsPlusNormal"/>
        <w:jc w:val="both"/>
      </w:pPr>
      <w:r w:rsidRPr="009F17B1">
        <w:t>(в ред. Федеральных законов от 21.07.2014 N 222-ФЗ, от 03.07.2019 N 169-ФЗ, от 31.07.2020 N 270-ФЗ)</w:t>
      </w:r>
    </w:p>
    <w:p w:rsidR="002B094D" w:rsidRPr="009F17B1" w:rsidRDefault="002B094D">
      <w:pPr>
        <w:pStyle w:val="ConsPlusNormal"/>
        <w:spacing w:before="220"/>
        <w:ind w:firstLine="540"/>
        <w:jc w:val="both"/>
      </w:pPr>
      <w:r w:rsidRPr="009F17B1">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2B094D" w:rsidRPr="009F17B1" w:rsidRDefault="002B094D">
      <w:pPr>
        <w:pStyle w:val="ConsPlusNormal"/>
        <w:jc w:val="both"/>
      </w:pPr>
      <w:r w:rsidRPr="009F17B1">
        <w:t>(в ред. Федерального закона от 13.06.2011 N 133-ФЗ)</w:t>
      </w:r>
    </w:p>
    <w:p w:rsidR="002B094D" w:rsidRPr="009F17B1" w:rsidRDefault="002B094D">
      <w:pPr>
        <w:pStyle w:val="ConsPlusNormal"/>
        <w:spacing w:before="220"/>
        <w:ind w:firstLine="540"/>
        <w:jc w:val="both"/>
      </w:pPr>
      <w:r w:rsidRPr="009F17B1">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2B094D" w:rsidRPr="009F17B1" w:rsidRDefault="002B094D">
      <w:pPr>
        <w:pStyle w:val="ConsPlusNormal"/>
        <w:jc w:val="both"/>
      </w:pPr>
      <w:r w:rsidRPr="009F17B1">
        <w:t>(в ред. Федеральных законов от 21.07.2014 N 222-ФЗ, от 22.07.2014 N 278-ФЗ)</w:t>
      </w:r>
    </w:p>
    <w:p w:rsidR="002B094D" w:rsidRPr="009F17B1" w:rsidRDefault="002B094D">
      <w:pPr>
        <w:pStyle w:val="ConsPlusNormal"/>
        <w:spacing w:before="220"/>
        <w:ind w:firstLine="540"/>
        <w:jc w:val="both"/>
      </w:pPr>
      <w:bookmarkStart w:id="2" w:name="P118"/>
      <w:bookmarkEnd w:id="2"/>
      <w:r w:rsidRPr="009F17B1">
        <w:t>6. Не допускается прием ставок организатором азартных игр в букмекерских конторах или тотализаторах при осуществлении деятельности посредством информационно-телекоммуникационных сетей, включая сеть "Интернет", а также средств связи, в том числе подвижной связи,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2B094D" w:rsidRPr="009F17B1" w:rsidRDefault="002B094D">
      <w:pPr>
        <w:pStyle w:val="ConsPlusNormal"/>
        <w:jc w:val="both"/>
      </w:pPr>
      <w:r w:rsidRPr="009F17B1">
        <w:t>(п. 6 введен Федеральным законом от 21.07.2014 N 222-ФЗ; в ред. Федерального закона от 31.07.2020 N 270-ФЗ)</w:t>
      </w:r>
    </w:p>
    <w:p w:rsidR="002B094D" w:rsidRPr="009F17B1" w:rsidRDefault="002B094D">
      <w:pPr>
        <w:pStyle w:val="ConsPlusNormal"/>
        <w:spacing w:before="220"/>
        <w:ind w:firstLine="540"/>
        <w:jc w:val="both"/>
      </w:pPr>
      <w:bookmarkStart w:id="3" w:name="P120"/>
      <w:bookmarkEnd w:id="3"/>
      <w:r w:rsidRPr="009F17B1">
        <w:t>7. К деятельности по организации и проведению азартных игр, которая может осуществляться организаторами азартных игр исключительно в казино и залах игровых автоматов, расположенных в игорных зонах, относится заключение с физическим лицом или за его счет соглашения, по которому обязанность исполнения (прекращения иным способом) обязательств, подлежащих исполнению стороной или сторонами такого соглашения, наступает ранее третьего дня после дня его заключения, в том числе в случае, если физическому лицу предоставляется возможность использовать денежные средства, которые должны поступить физическому лицу в результате исполнения (прекращения иным способом) обязательств по такому соглашению, для заключения иных соглашений ранее третьего дня со дня заключения такого соглашения, и обязанность исполнения (прекращения иным способом) обязательств по такому соглашению поставлена в зависимость от:</w:t>
      </w:r>
    </w:p>
    <w:p w:rsidR="002B094D" w:rsidRPr="009F17B1" w:rsidRDefault="002B094D">
      <w:pPr>
        <w:pStyle w:val="ConsPlusNormal"/>
        <w:spacing w:before="220"/>
        <w:ind w:firstLine="540"/>
        <w:jc w:val="both"/>
      </w:pPr>
      <w:r w:rsidRPr="009F17B1">
        <w:t>1)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w:t>
      </w:r>
    </w:p>
    <w:p w:rsidR="002B094D" w:rsidRPr="009F17B1" w:rsidRDefault="002B094D">
      <w:pPr>
        <w:pStyle w:val="ConsPlusNormal"/>
        <w:spacing w:before="220"/>
        <w:ind w:firstLine="540"/>
        <w:jc w:val="both"/>
      </w:pPr>
      <w:r w:rsidRPr="009F17B1">
        <w:t>2) наступления обстоятельства, свидетельствующего о неисполнении или ненадлежащем исполнении одним или несколькими юридическими лицами, государством или муниципальными образованиями своих обязанностей;</w:t>
      </w:r>
    </w:p>
    <w:p w:rsidR="002B094D" w:rsidRPr="009F17B1" w:rsidRDefault="002B094D">
      <w:pPr>
        <w:pStyle w:val="ConsPlusNormal"/>
        <w:spacing w:before="220"/>
        <w:ind w:firstLine="540"/>
        <w:jc w:val="both"/>
      </w:pPr>
      <w:r w:rsidRPr="009F17B1">
        <w:t>3) иного обстоятельства, относительно которого неизвестно, наступит оно или не наступит (за исключением соглашений о выигрыше, заключаемых при осуществлении деятельности по организации и проведению азартных игр в букмекерских конторах или тотализаторах);</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4) изменения значений, рассчитываемых на основании одного или совокупности нескольких показателей, предусмотренных настоящей частью.</w:t>
      </w:r>
    </w:p>
    <w:p w:rsidR="002B094D" w:rsidRPr="009F17B1" w:rsidRDefault="002B094D">
      <w:pPr>
        <w:pStyle w:val="ConsPlusNormal"/>
        <w:jc w:val="both"/>
      </w:pPr>
      <w:r w:rsidRPr="009F17B1">
        <w:t>(часть 7 введена Федеральным законом от 27.12.2019 N 495-ФЗ)</w:t>
      </w:r>
    </w:p>
    <w:p w:rsidR="002B094D" w:rsidRPr="009F17B1" w:rsidRDefault="002B094D">
      <w:pPr>
        <w:pStyle w:val="ConsPlusNormal"/>
        <w:spacing w:before="220"/>
        <w:ind w:firstLine="540"/>
        <w:jc w:val="both"/>
      </w:pPr>
      <w:r w:rsidRPr="009F17B1">
        <w:t>8. Заключение соглашения, предусмотренного частью 7 настоящей статьи, осуществляется организаторами азартных игр в казино и залах игровых автоматов, расположенных в игорных зонах, независимо от факта и (или) способа осуществления арифметических и иных математических преобразований данных и информации о заключении, об исполнении и о прекращении такого соглашения либо о действиях его сторон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2B094D" w:rsidRPr="009F17B1" w:rsidRDefault="002B094D">
      <w:pPr>
        <w:pStyle w:val="ConsPlusNormal"/>
        <w:jc w:val="both"/>
      </w:pPr>
      <w:r w:rsidRPr="009F17B1">
        <w:t>(часть 8 введена Федеральным законом от 27.12.2019 N 495-ФЗ)</w:t>
      </w:r>
    </w:p>
    <w:p w:rsidR="002B094D" w:rsidRPr="009F17B1" w:rsidRDefault="002B094D">
      <w:pPr>
        <w:pStyle w:val="ConsPlusNormal"/>
        <w:spacing w:before="220"/>
        <w:ind w:firstLine="540"/>
        <w:jc w:val="both"/>
      </w:pPr>
      <w:r w:rsidRPr="009F17B1">
        <w:t>9. Положения части 7 настоящей статьи не применяются к договорам, заключаемым на организованных торгах, а также к договорам, заключаемым форекс-дилером.</w:t>
      </w:r>
    </w:p>
    <w:p w:rsidR="002B094D" w:rsidRPr="009F17B1" w:rsidRDefault="002B094D">
      <w:pPr>
        <w:pStyle w:val="ConsPlusNormal"/>
        <w:jc w:val="both"/>
      </w:pPr>
      <w:r w:rsidRPr="009F17B1">
        <w:t>(часть 9 введена Федеральным законом от 27.12.2019 N 495-ФЗ)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5.1. Ограничение переводов и приема платежей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ind w:firstLine="540"/>
        <w:jc w:val="both"/>
      </w:pPr>
      <w:r w:rsidRPr="009F17B1">
        <w:t>(введена Федеральным законом от 27.11.2017 N 358-ФЗ)</w:t>
      </w:r>
    </w:p>
    <w:p w:rsidR="002B094D" w:rsidRPr="009F17B1" w:rsidRDefault="002B094D">
      <w:pPr>
        <w:pStyle w:val="ConsPlusNormal"/>
        <w:jc w:val="both"/>
      </w:pPr>
    </w:p>
    <w:p w:rsidR="002B094D" w:rsidRPr="009F17B1" w:rsidRDefault="002B094D">
      <w:pPr>
        <w:pStyle w:val="ConsPlusNormal"/>
        <w:ind w:firstLine="540"/>
        <w:jc w:val="both"/>
      </w:pPr>
      <w:r w:rsidRPr="009F17B1">
        <w:t>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операции по трансграничному переводу денежных средств по поручению физического лица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российских юридических лиц, индивидуальных предпринимателей, иностранных лиц (далее -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случае осуществления трансграничного перевода денежных средств с использованием платежной карты применяются положения части 3 настоящей статьи.</w:t>
      </w:r>
    </w:p>
    <w:p w:rsidR="002B094D" w:rsidRPr="009F17B1" w:rsidRDefault="002B094D">
      <w:pPr>
        <w:pStyle w:val="ConsPlusNormal"/>
        <w:spacing w:before="220"/>
        <w:ind w:firstLine="540"/>
        <w:jc w:val="both"/>
      </w:pPr>
      <w:r w:rsidRPr="009F17B1">
        <w:t>2. Платежный агент не вправе осуществлять прием платежей физических лиц в пользу российских юридических лиц, индивидуальных предпринимателей, иностранных лиц, если информация о них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spacing w:before="220"/>
        <w:ind w:firstLine="540"/>
        <w:jc w:val="both"/>
      </w:pPr>
      <w:bookmarkStart w:id="4" w:name="P137"/>
      <w:bookmarkEnd w:id="4"/>
      <w:r w:rsidRPr="009F17B1">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spacing w:before="220"/>
        <w:ind w:firstLine="540"/>
        <w:jc w:val="both"/>
      </w:pPr>
      <w:r w:rsidRPr="009F17B1">
        <w:t>4. Порядок ведения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 в том числе осуществляющих прием интерактивных ставок в соответствии с настоящим Федеральным законом, устанавливается Правительством Российской Федерации.</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bookmarkStart w:id="5" w:name="P140"/>
      <w:bookmarkEnd w:id="5"/>
      <w:r w:rsidRPr="009F17B1">
        <w:t>5. Состав информации, включаемой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и порядок ее доведения до сведения кредитных организаций устанавливаются Правительством Российской Федерации по согласованию с Центральным банком Российской Федерации. Порядок доведения такой информации до сведения платежных агентов устанавливается Правительством Российской Федерации. При этом сведения о лицах, включенных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и опубликованию в официальных периодических изданиях, определенных Правительством Российской Федерации.</w:t>
      </w:r>
    </w:p>
    <w:p w:rsidR="002B094D" w:rsidRPr="009F17B1" w:rsidRDefault="002B094D">
      <w:pPr>
        <w:pStyle w:val="ConsPlusNormal"/>
        <w:spacing w:before="220"/>
        <w:ind w:firstLine="540"/>
        <w:jc w:val="both"/>
      </w:pPr>
      <w:r w:rsidRPr="009F17B1">
        <w:t>6. Кредитные организации, платежные агенты считаются уведомленными о включении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 истечении пяти рабочих дней с момента доведения до них включаемой в указанный перечень информации в порядке, установленном в соответствии с частью 5 настоящей статьи.</w:t>
      </w:r>
    </w:p>
    <w:p w:rsidR="002B094D" w:rsidRPr="009F17B1" w:rsidRDefault="002B094D">
      <w:pPr>
        <w:pStyle w:val="ConsPlusNormal"/>
        <w:spacing w:before="220"/>
        <w:ind w:firstLine="540"/>
        <w:jc w:val="both"/>
      </w:pPr>
      <w:r w:rsidRPr="009F17B1">
        <w:t>7. Основанием для включения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w:t>
      </w:r>
    </w:p>
    <w:p w:rsidR="002B094D" w:rsidRPr="009F17B1" w:rsidRDefault="002B094D">
      <w:pPr>
        <w:pStyle w:val="ConsPlusNormal"/>
        <w:spacing w:before="220"/>
        <w:ind w:firstLine="540"/>
        <w:jc w:val="both"/>
      </w:pPr>
      <w:r w:rsidRPr="009F17B1">
        <w:t>8.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порядке,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 отношении:</w:t>
      </w:r>
    </w:p>
    <w:p w:rsidR="002B094D" w:rsidRPr="009F17B1" w:rsidRDefault="002B094D">
      <w:pPr>
        <w:pStyle w:val="ConsPlusNormal"/>
        <w:spacing w:before="220"/>
        <w:ind w:firstLine="540"/>
        <w:jc w:val="both"/>
      </w:pPr>
      <w:r w:rsidRPr="009F17B1">
        <w:t>1) лиц, в пользу которых по поручению физических лиц осуществляются (осуществлялись либо обеспечена возможность осуществления) переводы денежных средств, в том числе электронных денежных средств, трансграничные переводы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законом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 трансграничные переводы денежных средств;</w:t>
      </w:r>
    </w:p>
    <w:p w:rsidR="002B094D" w:rsidRPr="009F17B1" w:rsidRDefault="002B094D">
      <w:pPr>
        <w:pStyle w:val="ConsPlusNormal"/>
        <w:spacing w:before="220"/>
        <w:ind w:firstLine="540"/>
        <w:jc w:val="both"/>
      </w:pPr>
      <w:r w:rsidRPr="009F17B1">
        <w:t>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и об осуществлении в их пользу по поручению физических лиц переводов денежных средств, в том числе электронных денежных средств, трансграничных переводов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8.1.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вправе выполнять действия по совершению сделки с российским юридическим лицом, индивидуальным предпринимателем или иностранным лицом, осуществляющими деятельность по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или тотализаторах или без разрешения на осуществление деятельности по организации и проведению азартных игр в игорной зоне.</w:t>
      </w:r>
    </w:p>
    <w:p w:rsidR="002B094D" w:rsidRPr="009F17B1" w:rsidRDefault="002B094D">
      <w:pPr>
        <w:pStyle w:val="ConsPlusNormal"/>
        <w:jc w:val="both"/>
      </w:pPr>
      <w:r w:rsidRPr="009F17B1">
        <w:t>(часть 8.1 введена Федеральным законом от 26.07.2019 N 239-ФЗ; в ред. Федерального закона от 31.07.2020 N 270-ФЗ)</w:t>
      </w:r>
    </w:p>
    <w:p w:rsidR="002B094D" w:rsidRPr="009F17B1" w:rsidRDefault="002B094D">
      <w:pPr>
        <w:pStyle w:val="ConsPlusNormal"/>
        <w:spacing w:before="220"/>
        <w:ind w:firstLine="540"/>
        <w:jc w:val="both"/>
      </w:pPr>
      <w:r w:rsidRPr="009F17B1">
        <w:t>8.2.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целях установления (выявления)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 использованием которых в нарушение требований настоящего Федерального закона осуществляется деятельность по организации и проведению азартных игр, вправе выполнять действия по совершению сделки, в 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w:t>
      </w:r>
    </w:p>
    <w:p w:rsidR="002B094D" w:rsidRPr="009F17B1" w:rsidRDefault="002B094D">
      <w:pPr>
        <w:pStyle w:val="ConsPlusNormal"/>
        <w:jc w:val="both"/>
      </w:pPr>
      <w:r w:rsidRPr="009F17B1">
        <w:t>(часть 8.2 введена Федеральным законом от 26.07.2019 N 239-ФЗ)</w:t>
      </w:r>
    </w:p>
    <w:p w:rsidR="002B094D" w:rsidRPr="009F17B1" w:rsidRDefault="002B094D">
      <w:pPr>
        <w:pStyle w:val="ConsPlusNormal"/>
        <w:spacing w:before="220"/>
        <w:ind w:firstLine="540"/>
        <w:jc w:val="both"/>
      </w:pPr>
      <w:r w:rsidRPr="009F17B1">
        <w:t>9.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в судебном порядке.</w:t>
      </w:r>
    </w:p>
    <w:p w:rsidR="002B094D" w:rsidRPr="009F17B1" w:rsidRDefault="002B094D">
      <w:pPr>
        <w:pStyle w:val="ConsPlusNormal"/>
        <w:spacing w:before="220"/>
        <w:ind w:firstLine="540"/>
        <w:jc w:val="both"/>
      </w:pPr>
      <w:bookmarkStart w:id="6" w:name="P152"/>
      <w:bookmarkEnd w:id="6"/>
      <w:r w:rsidRPr="009F17B1">
        <w:t>10. Лицо, включенное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вправе направить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spacing w:before="220"/>
        <w:ind w:firstLine="540"/>
        <w:jc w:val="both"/>
      </w:pPr>
      <w:r w:rsidRPr="009F17B1">
        <w:t>11. Форма и порядок направления заявления, указанного в части 10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w:t>
      </w:r>
    </w:p>
    <w:p w:rsidR="002B094D" w:rsidRPr="009F17B1" w:rsidRDefault="002B094D">
      <w:pPr>
        <w:pStyle w:val="ConsPlusNormal"/>
        <w:spacing w:before="220"/>
        <w:ind w:firstLine="540"/>
        <w:jc w:val="both"/>
      </w:pPr>
      <w:r w:rsidRPr="009F17B1">
        <w:t>12.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десяти рабочих дней со дня, следующего за днем получения указанного в части 10 настоящей статьи заявления, рассматривает его и принимает одно из следующих мотивированных решений:</w:t>
      </w:r>
    </w:p>
    <w:p w:rsidR="002B094D" w:rsidRPr="009F17B1" w:rsidRDefault="002B094D">
      <w:pPr>
        <w:pStyle w:val="ConsPlusNormal"/>
        <w:spacing w:before="220"/>
        <w:ind w:firstLine="540"/>
        <w:jc w:val="both"/>
      </w:pPr>
      <w:r w:rsidRPr="009F17B1">
        <w:t>1) об исключении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spacing w:before="220"/>
        <w:ind w:firstLine="540"/>
        <w:jc w:val="both"/>
      </w:pPr>
      <w:r w:rsidRPr="009F17B1">
        <w:t>2) об отказе в удовлетворении указанного заявления.</w:t>
      </w:r>
    </w:p>
    <w:p w:rsidR="002B094D" w:rsidRPr="009F17B1" w:rsidRDefault="002B094D">
      <w:pPr>
        <w:pStyle w:val="ConsPlusNormal"/>
        <w:spacing w:before="220"/>
        <w:ind w:firstLine="540"/>
        <w:jc w:val="both"/>
      </w:pPr>
      <w:r w:rsidRPr="009F17B1">
        <w:t>13. При необходимости направления запроса в иные органы государственной власти в целях подтверждения наличия или отсутствия оснований для исключения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надзор в области организации и проведения азартных игр, может быть продлен, но не более чем на двадцать рабочих дней.</w:t>
      </w:r>
    </w:p>
    <w:p w:rsidR="002B094D" w:rsidRPr="009F17B1" w:rsidRDefault="002B094D">
      <w:pPr>
        <w:pStyle w:val="ConsPlusNormal"/>
        <w:spacing w:before="220"/>
        <w:ind w:firstLine="540"/>
        <w:jc w:val="both"/>
      </w:pPr>
      <w:r w:rsidRPr="009F17B1">
        <w:t>14.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может быть обжаловано заявителем в судебном порядке.</w:t>
      </w:r>
    </w:p>
    <w:p w:rsidR="002B094D" w:rsidRPr="009F17B1" w:rsidRDefault="002B094D">
      <w:pPr>
        <w:pStyle w:val="ConsPlusNormal"/>
        <w:spacing w:before="220"/>
        <w:ind w:firstLine="540"/>
        <w:jc w:val="both"/>
      </w:pPr>
      <w:r w:rsidRPr="009F17B1">
        <w:t>15. Основанием для исключения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является:</w:t>
      </w:r>
    </w:p>
    <w:p w:rsidR="002B094D" w:rsidRPr="009F17B1" w:rsidRDefault="002B094D">
      <w:pPr>
        <w:pStyle w:val="ConsPlusNormal"/>
        <w:spacing w:before="220"/>
        <w:ind w:firstLine="540"/>
        <w:jc w:val="both"/>
      </w:pPr>
      <w:r w:rsidRPr="009F17B1">
        <w:t>1) решение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об исключении российского юридического лица, индивидуального предпринимателя или иностранного лица из перечня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а также принятое по результатам рассмотрения мотивированного заявления, направленного в соответствии с частью 10 настоящей статьи;</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о включении российского юридического лица, индивидуального предпринимателя или иностранного лица в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6. Требования к организаторам азартных игр</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Организаторами азартных игр могут выступать исключительно юридические лица, зарегистрированные в установленном порядке на территории Российской Федерации.</w:t>
      </w:r>
    </w:p>
    <w:p w:rsidR="002B094D" w:rsidRPr="009F17B1" w:rsidRDefault="002B094D">
      <w:pPr>
        <w:pStyle w:val="ConsPlusNormal"/>
        <w:spacing w:before="220"/>
        <w:ind w:firstLine="540"/>
        <w:jc w:val="both"/>
      </w:pPr>
      <w:r w:rsidRPr="009F17B1">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2B094D" w:rsidRPr="009F17B1" w:rsidRDefault="002B094D">
      <w:pPr>
        <w:pStyle w:val="ConsPlusNormal"/>
        <w:jc w:val="both"/>
      </w:pPr>
      <w:r w:rsidRPr="009F17B1">
        <w:t>(часть 1.1 введена Федеральным законом от 21.07.2014 N 222-ФЗ)</w:t>
      </w:r>
    </w:p>
    <w:p w:rsidR="002B094D" w:rsidRPr="009F17B1" w:rsidRDefault="002B094D">
      <w:pPr>
        <w:pStyle w:val="ConsPlusNormal"/>
        <w:spacing w:before="220"/>
        <w:ind w:firstLine="540"/>
        <w:jc w:val="both"/>
      </w:pPr>
      <w:r w:rsidRPr="009F17B1">
        <w:t>1.2. Утратил силу. - Федеральный закон от 25.12.2018 N 479-ФЗ.</w:t>
      </w:r>
    </w:p>
    <w:p w:rsidR="002B094D" w:rsidRPr="009F17B1" w:rsidRDefault="002B094D">
      <w:pPr>
        <w:pStyle w:val="ConsPlusNormal"/>
        <w:spacing w:before="220"/>
        <w:ind w:firstLine="540"/>
        <w:jc w:val="both"/>
      </w:pPr>
      <w:r w:rsidRPr="009F17B1">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w:t>
      </w:r>
    </w:p>
    <w:p w:rsidR="002B094D" w:rsidRPr="009F17B1" w:rsidRDefault="002B094D">
      <w:pPr>
        <w:pStyle w:val="ConsPlusNormal"/>
        <w:jc w:val="both"/>
      </w:pPr>
      <w:r w:rsidRPr="009F17B1">
        <w:t>(в ред. Федеральных законов от 21.07.2014 N 222-ФЗ, от 20.07.2020 N 242-ФЗ)</w:t>
      </w:r>
    </w:p>
    <w:p w:rsidR="002B094D" w:rsidRPr="009F17B1" w:rsidRDefault="002B094D">
      <w:pPr>
        <w:pStyle w:val="ConsPlusNormal"/>
        <w:spacing w:before="220"/>
        <w:ind w:firstLine="540"/>
        <w:jc w:val="both"/>
      </w:pPr>
      <w:r w:rsidRPr="009F17B1">
        <w:t>2.1. Не может выступать организатором азартных игр юридическое лицо,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Понятие "бенефициарный владелец" используется в настоящем Федеральном законе в значении, определенном пунктом 8 статьи 6.1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B094D" w:rsidRPr="009F17B1" w:rsidRDefault="002B094D">
      <w:pPr>
        <w:pStyle w:val="ConsPlusNormal"/>
        <w:jc w:val="both"/>
      </w:pPr>
      <w:r w:rsidRPr="009F17B1">
        <w:t>(часть 2.1 введена Федеральным законом от 20.07.2020 N 242-ФЗ)</w:t>
      </w:r>
    </w:p>
    <w:p w:rsidR="002B094D" w:rsidRPr="009F17B1" w:rsidRDefault="002B094D">
      <w:pPr>
        <w:pStyle w:val="ConsPlusNormal"/>
        <w:spacing w:before="220"/>
        <w:ind w:firstLine="540"/>
        <w:jc w:val="both"/>
      </w:pPr>
      <w:r w:rsidRPr="009F17B1">
        <w:t>2.2. Учредителями (участниками) организатора азартных игр, лицами, оказывающими существенное (прямое или косвенное) влияние на решения органов управления такого организатора азартных игр, а также лицами (управляющими организациями), которым переданы полномочия единоличного исполнительного органа соответствующего организатора азартных игр, не могут являться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перечень, утвержденный Министерством финансов Российской Федерации.</w:t>
      </w:r>
    </w:p>
    <w:p w:rsidR="002B094D" w:rsidRPr="009F17B1" w:rsidRDefault="002B094D">
      <w:pPr>
        <w:pStyle w:val="ConsPlusNormal"/>
        <w:jc w:val="both"/>
      </w:pPr>
      <w:r w:rsidRPr="009F17B1">
        <w:t>(часть 2.2 введена Федеральным законом от 20.07.2020 N 242-ФЗ)</w:t>
      </w:r>
    </w:p>
    <w:p w:rsidR="002B094D" w:rsidRPr="009F17B1" w:rsidRDefault="002B094D">
      <w:pPr>
        <w:pStyle w:val="ConsPlusNormal"/>
        <w:spacing w:before="220"/>
        <w:ind w:firstLine="540"/>
        <w:jc w:val="both"/>
      </w:pPr>
      <w:r w:rsidRPr="009F17B1">
        <w:t>2.3. Физические лица, являющиеся членами совета директоров (наблюдательного совета), членами коллегиального исполнительного органа, занимающие должности единоличного исполнительного органа организатора азартных игр, не должны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p w:rsidR="002B094D" w:rsidRPr="009F17B1" w:rsidRDefault="002B094D">
      <w:pPr>
        <w:pStyle w:val="ConsPlusNormal"/>
        <w:jc w:val="both"/>
      </w:pPr>
      <w:r w:rsidRPr="009F17B1">
        <w:t>(часть 2.3 введена Федеральным законом от 20.07.2020 N 242-ФЗ)</w:t>
      </w:r>
    </w:p>
    <w:p w:rsidR="002B094D" w:rsidRPr="009F17B1" w:rsidRDefault="002B094D">
      <w:pPr>
        <w:pStyle w:val="ConsPlusNormal"/>
        <w:spacing w:before="220"/>
        <w:ind w:firstLine="540"/>
        <w:jc w:val="both"/>
      </w:pPr>
      <w:bookmarkStart w:id="7" w:name="P178"/>
      <w:bookmarkEnd w:id="7"/>
      <w:r w:rsidRPr="009F17B1">
        <w:t>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Состав и порядок предоставления таких сведений устанавливаются Правительством Российской Федерации.</w:t>
      </w:r>
    </w:p>
    <w:p w:rsidR="002B094D" w:rsidRPr="009F17B1" w:rsidRDefault="002B094D">
      <w:pPr>
        <w:pStyle w:val="ConsPlusNormal"/>
        <w:jc w:val="both"/>
      </w:pPr>
      <w:r w:rsidRPr="009F17B1">
        <w:t>(в ред. Федерального закона от 18.07.2011 N 242-ФЗ)</w:t>
      </w:r>
    </w:p>
    <w:p w:rsidR="002B094D" w:rsidRPr="009F17B1" w:rsidRDefault="002B094D">
      <w:pPr>
        <w:pStyle w:val="ConsPlusNormal"/>
        <w:spacing w:before="220"/>
        <w:ind w:firstLine="540"/>
        <w:jc w:val="both"/>
      </w:pPr>
      <w:bookmarkStart w:id="8" w:name="P180"/>
      <w:bookmarkEnd w:id="8"/>
      <w:r w:rsidRPr="009F17B1">
        <w:t>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саморегулируемой организации организаторов азартных игр соответствующего вида либо прекращения соответствующего членства.</w:t>
      </w:r>
    </w:p>
    <w:p w:rsidR="002B094D" w:rsidRPr="009F17B1" w:rsidRDefault="002B094D">
      <w:pPr>
        <w:pStyle w:val="ConsPlusNormal"/>
        <w:jc w:val="both"/>
      </w:pPr>
      <w:r w:rsidRPr="009F17B1">
        <w:t>(часть 3.1 введена Федеральным законом от 21.07.2014 N 222-ФЗ)</w:t>
      </w:r>
    </w:p>
    <w:p w:rsidR="002B094D" w:rsidRPr="009F17B1" w:rsidRDefault="002B094D">
      <w:pPr>
        <w:pStyle w:val="ConsPlusNormal"/>
        <w:spacing w:before="220"/>
        <w:ind w:firstLine="540"/>
        <w:jc w:val="both"/>
      </w:pPr>
      <w:r w:rsidRPr="009F17B1">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2B094D" w:rsidRPr="009F17B1" w:rsidRDefault="002B094D">
      <w:pPr>
        <w:pStyle w:val="ConsPlusNormal"/>
        <w:spacing w:before="220"/>
        <w:ind w:firstLine="540"/>
        <w:jc w:val="both"/>
      </w:pPr>
      <w:r w:rsidRPr="009F17B1">
        <w:t>5. Организатор азартных игр обязан соблюдать установленные Правительством Российской Федерации в соответствии с настоящим Федеральным законом правила совершения операций с денежными средствами при организации и проведении азартных игр.</w:t>
      </w:r>
    </w:p>
    <w:p w:rsidR="002B094D" w:rsidRPr="009F17B1" w:rsidRDefault="002B094D">
      <w:pPr>
        <w:pStyle w:val="ConsPlusNormal"/>
        <w:spacing w:before="220"/>
        <w:ind w:firstLine="540"/>
        <w:jc w:val="both"/>
      </w:pPr>
      <w:r w:rsidRPr="009F17B1">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2B094D" w:rsidRPr="009F17B1" w:rsidRDefault="002B094D" w:rsidP="002B094D">
      <w:pPr>
        <w:pStyle w:val="ConsPlusNormal"/>
        <w:spacing w:before="220"/>
        <w:ind w:firstLine="540"/>
        <w:jc w:val="both"/>
      </w:pPr>
      <w:r w:rsidRPr="009F17B1">
        <w:t>1) 600 миллионов рублей - для организаторов азартных игр в казино и залах игровых автоматов;</w:t>
      </w:r>
    </w:p>
    <w:p w:rsidR="002B094D" w:rsidRPr="009F17B1" w:rsidRDefault="002B094D">
      <w:pPr>
        <w:pStyle w:val="ConsPlusNormal"/>
        <w:spacing w:before="280"/>
        <w:ind w:firstLine="540"/>
        <w:jc w:val="both"/>
      </w:pPr>
      <w:r w:rsidRPr="009F17B1">
        <w:t>2) 1 миллиард рублей - для организаторов азартных игр в букмекерских конторах и тотализаторах.</w:t>
      </w:r>
    </w:p>
    <w:p w:rsidR="002B094D" w:rsidRPr="009F17B1" w:rsidRDefault="002B094D">
      <w:pPr>
        <w:pStyle w:val="ConsPlusNormal"/>
        <w:jc w:val="both"/>
      </w:pPr>
      <w:r w:rsidRPr="009F17B1">
        <w:t>(в ред. Федерального закона от 22.04.2010 N 64-ФЗ)</w:t>
      </w:r>
    </w:p>
    <w:p w:rsidR="002B094D" w:rsidRPr="009F17B1" w:rsidRDefault="002B094D">
      <w:pPr>
        <w:pStyle w:val="ConsPlusNormal"/>
        <w:spacing w:before="220"/>
        <w:ind w:firstLine="540"/>
        <w:jc w:val="both"/>
      </w:pPr>
      <w:r w:rsidRPr="009F17B1">
        <w:t>7. Для целей настоящего Федерального закона порядок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2B094D" w:rsidRPr="009F17B1" w:rsidRDefault="002B094D" w:rsidP="002B094D">
      <w:pPr>
        <w:pStyle w:val="ConsPlusNormal"/>
        <w:spacing w:before="220"/>
        <w:ind w:firstLine="540"/>
        <w:jc w:val="both"/>
      </w:pPr>
      <w:r w:rsidRPr="009F17B1">
        <w:t>8. Утратил силу. - Федеральный закон от 22.04.2010 N 64-ФЗ.</w:t>
      </w:r>
    </w:p>
    <w:p w:rsidR="002B094D" w:rsidRPr="009F17B1" w:rsidRDefault="002B094D">
      <w:pPr>
        <w:pStyle w:val="ConsPlusNormal"/>
        <w:spacing w:before="280"/>
        <w:ind w:firstLine="540"/>
        <w:jc w:val="both"/>
      </w:pPr>
      <w:bookmarkStart w:id="9" w:name="P194"/>
      <w:bookmarkEnd w:id="9"/>
      <w:r w:rsidRPr="009F17B1">
        <w:t>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Порядок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2B094D" w:rsidRPr="009F17B1" w:rsidRDefault="002B094D" w:rsidP="002B094D">
      <w:pPr>
        <w:pStyle w:val="ConsPlusNormal"/>
        <w:jc w:val="both"/>
      </w:pPr>
      <w:r w:rsidRPr="009F17B1">
        <w:t>(часть 9 введена Федеральным законом от 22.04.2010 N 64-ФЗ, в ред. Федерального закона от 21.07.2014 N 222-ФЗ)</w:t>
      </w:r>
    </w:p>
    <w:p w:rsidR="002B094D" w:rsidRPr="009F17B1" w:rsidRDefault="002B094D">
      <w:pPr>
        <w:pStyle w:val="ConsPlusNormal"/>
        <w:spacing w:before="280"/>
        <w:ind w:firstLine="540"/>
        <w:jc w:val="both"/>
      </w:pPr>
      <w:bookmarkStart w:id="10" w:name="P198"/>
      <w:bookmarkEnd w:id="10"/>
      <w:r w:rsidRPr="009F17B1">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включенный в предусмотренный пунктом 3 статьи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 Организатор азартных игр в букмекерской конторе обязан предоставлять копию банковской гарантии не позднее 10 календарных дней после ее получения либо переоформления или информацию о прекращении обязательства по банковской гарантии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w:t>
      </w:r>
    </w:p>
    <w:p w:rsidR="002B094D" w:rsidRPr="009F17B1" w:rsidRDefault="002B094D">
      <w:pPr>
        <w:pStyle w:val="ConsPlusNormal"/>
        <w:jc w:val="both"/>
      </w:pPr>
      <w:r w:rsidRPr="009F17B1">
        <w:t>(в ред. Федеральных законов от 21.07.2014 N 222-ФЗ, от 27.12.2019 N 495-ФЗ, от 31.07.2020 N 270-ФЗ)</w:t>
      </w:r>
    </w:p>
    <w:p w:rsidR="002B094D" w:rsidRPr="009F17B1" w:rsidRDefault="002B094D">
      <w:pPr>
        <w:pStyle w:val="ConsPlusNormal"/>
        <w:spacing w:before="220"/>
        <w:ind w:firstLine="540"/>
        <w:jc w:val="both"/>
      </w:pPr>
      <w:bookmarkStart w:id="11" w:name="P200"/>
      <w:bookmarkEnd w:id="11"/>
      <w:r w:rsidRPr="009F17B1">
        <w:t>11. Организатор азартных игр обязан предоставлять уполномоченному Правительством Российской Федерации федеральному органу исполнительной власти, осуществляющему государственный надзор в области организации и проведения азартных игр, сведения о своих бенефициарных владельцах, физических и юридических лицах, являющихся учредителями (участниками) данного организатора азартных игр,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соответствующего организатора азартных игр, лицах, оказывающих существенное (прямое или косвенное) влияние на решения органов управления такого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2B094D" w:rsidRPr="009F17B1" w:rsidRDefault="002B094D">
      <w:pPr>
        <w:pStyle w:val="ConsPlusNormal"/>
        <w:jc w:val="both"/>
      </w:pPr>
      <w:r w:rsidRPr="009F17B1">
        <w:t>(часть 11 введена Федеральным законом от 22.04.2010 N 64-ФЗ; в ред. Федерального закона от 20.07.2020 N 242-ФЗ)</w:t>
      </w:r>
    </w:p>
    <w:p w:rsidR="002B094D" w:rsidRPr="009F17B1" w:rsidRDefault="002B094D">
      <w:pPr>
        <w:pStyle w:val="ConsPlusNormal"/>
        <w:spacing w:before="220"/>
        <w:ind w:firstLine="540"/>
        <w:jc w:val="both"/>
      </w:pPr>
      <w:r w:rsidRPr="009F17B1">
        <w:t>12. Бухгалтерская (финансовая) отчетность организатора азартных игр подлежит обязательной ежегодной аудиторской проверке.</w:t>
      </w:r>
    </w:p>
    <w:p w:rsidR="002B094D" w:rsidRPr="009F17B1" w:rsidRDefault="002B094D">
      <w:pPr>
        <w:pStyle w:val="ConsPlusNormal"/>
        <w:jc w:val="both"/>
      </w:pPr>
      <w:r w:rsidRPr="009F17B1">
        <w:t>(часть 12 введена Федеральным законом от 22.04.2010 N 64-ФЗ)</w:t>
      </w:r>
    </w:p>
    <w:p w:rsidR="002B094D" w:rsidRPr="009F17B1" w:rsidRDefault="002B094D">
      <w:pPr>
        <w:pStyle w:val="ConsPlusNormal"/>
        <w:spacing w:before="220"/>
        <w:ind w:firstLine="540"/>
        <w:jc w:val="both"/>
      </w:pPr>
      <w:r w:rsidRPr="009F17B1">
        <w:t>13. Сведения и документы, указанные в части 11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2B094D" w:rsidRPr="009F17B1" w:rsidRDefault="002B094D">
      <w:pPr>
        <w:pStyle w:val="ConsPlusNormal"/>
        <w:jc w:val="both"/>
      </w:pPr>
      <w:r w:rsidRPr="009F17B1">
        <w:t>(часть 13 введена Федеральным законом от 22.04.2010 N 64-ФЗ)</w:t>
      </w:r>
    </w:p>
    <w:p w:rsidR="002B094D" w:rsidRPr="009F17B1" w:rsidRDefault="002B094D">
      <w:pPr>
        <w:pStyle w:val="ConsPlusNormal"/>
        <w:spacing w:before="220"/>
        <w:ind w:firstLine="540"/>
        <w:jc w:val="both"/>
      </w:pPr>
      <w:r w:rsidRPr="009F17B1">
        <w:t>14. Проверку достоверности сведений, предоставление которых предусмотрено частями 3, 9 и 11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2B094D" w:rsidRPr="009F17B1" w:rsidRDefault="002B094D">
      <w:pPr>
        <w:pStyle w:val="ConsPlusNormal"/>
        <w:jc w:val="both"/>
      </w:pPr>
      <w:r w:rsidRPr="009F17B1">
        <w:t>(часть 14 введена Федеральным законом от 22.04.2010 N 64-ФЗ)</w:t>
      </w:r>
    </w:p>
    <w:p w:rsidR="002B094D" w:rsidRPr="009F17B1" w:rsidRDefault="002B094D">
      <w:pPr>
        <w:pStyle w:val="ConsPlusNormal"/>
        <w:spacing w:before="220"/>
        <w:ind w:firstLine="540"/>
        <w:jc w:val="both"/>
      </w:pPr>
      <w:r w:rsidRPr="009F17B1">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2B094D" w:rsidRPr="009F17B1" w:rsidRDefault="002B094D">
      <w:pPr>
        <w:pStyle w:val="ConsPlusNormal"/>
        <w:jc w:val="both"/>
      </w:pPr>
      <w:r w:rsidRPr="009F17B1">
        <w:t>(часть 14.1 введена Федеральным законом от 21.07.2014 N 222-ФЗ; в ред. Федерального закона от 27.11.2017 N 358-ФЗ)</w:t>
      </w:r>
    </w:p>
    <w:p w:rsidR="002B094D" w:rsidRPr="009F17B1" w:rsidRDefault="002B094D">
      <w:pPr>
        <w:pStyle w:val="ConsPlusNormal"/>
        <w:spacing w:before="220"/>
        <w:ind w:firstLine="540"/>
        <w:jc w:val="both"/>
      </w:pPr>
      <w:r w:rsidRPr="009F17B1">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2B094D" w:rsidRPr="009F17B1" w:rsidRDefault="002B094D">
      <w:pPr>
        <w:pStyle w:val="ConsPlusNormal"/>
        <w:jc w:val="both"/>
      </w:pPr>
      <w:r w:rsidRPr="009F17B1">
        <w:t>(часть 15 введена Федеральным законом от 22.04.2010 N 64-ФЗ)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ind w:firstLine="540"/>
        <w:jc w:val="both"/>
      </w:pPr>
      <w:r w:rsidRPr="009F17B1">
        <w:t>(введена Федеральным законом от 23.07.2013 N 198-ФЗ)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2B094D" w:rsidRPr="009F17B1" w:rsidRDefault="002B094D">
      <w:pPr>
        <w:pStyle w:val="ConsPlusNormal"/>
        <w:spacing w:before="220"/>
        <w:ind w:firstLine="540"/>
        <w:jc w:val="both"/>
      </w:pPr>
      <w:r w:rsidRPr="009F17B1">
        <w:t>1) принимать:</w:t>
      </w:r>
    </w:p>
    <w:p w:rsidR="002B094D" w:rsidRPr="009F17B1" w:rsidRDefault="002B094D">
      <w:pPr>
        <w:pStyle w:val="ConsPlusNormal"/>
        <w:spacing w:before="220"/>
        <w:ind w:firstLine="540"/>
        <w:jc w:val="both"/>
      </w:pPr>
      <w:bookmarkStart w:id="12" w:name="P219"/>
      <w:bookmarkEnd w:id="12"/>
      <w:r w:rsidRPr="009F17B1">
        <w:t>а)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2B094D" w:rsidRPr="009F17B1" w:rsidRDefault="002B094D">
      <w:pPr>
        <w:pStyle w:val="ConsPlusNormal"/>
        <w:spacing w:before="220"/>
        <w:ind w:firstLine="540"/>
        <w:jc w:val="both"/>
      </w:pPr>
      <w:bookmarkStart w:id="13" w:name="P220"/>
      <w:bookmarkEnd w:id="13"/>
      <w:r w:rsidRPr="009F17B1">
        <w:t>б) интерактивные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или упрощенной идентификации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2B094D" w:rsidRPr="009F17B1" w:rsidRDefault="002B094D">
      <w:pPr>
        <w:pStyle w:val="ConsPlusNormal"/>
        <w:jc w:val="both"/>
      </w:pPr>
      <w:r w:rsidRPr="009F17B1">
        <w:t>(п. 1 в ред. Федерального закона от 03.07.2019 N 169-ФЗ)</w:t>
      </w:r>
    </w:p>
    <w:p w:rsidR="002B094D" w:rsidRPr="009F17B1" w:rsidRDefault="002B094D">
      <w:pPr>
        <w:pStyle w:val="ConsPlusNormal"/>
        <w:spacing w:before="220"/>
        <w:ind w:firstLine="540"/>
        <w:jc w:val="both"/>
      </w:pPr>
      <w:bookmarkStart w:id="14" w:name="P222"/>
      <w:bookmarkEnd w:id="14"/>
      <w:r w:rsidRPr="009F17B1">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2B094D" w:rsidRPr="009F17B1" w:rsidRDefault="002B094D">
      <w:pPr>
        <w:pStyle w:val="ConsPlusNormal"/>
        <w:jc w:val="both"/>
      </w:pPr>
      <w:r w:rsidRPr="009F17B1">
        <w:t>(в ред. Федерального закона от 18.12.2018 N 468-ФЗ)</w:t>
      </w:r>
    </w:p>
    <w:p w:rsidR="002B094D" w:rsidRPr="009F17B1" w:rsidRDefault="002B094D">
      <w:pPr>
        <w:pStyle w:val="ConsPlusNormal"/>
        <w:spacing w:before="220"/>
        <w:ind w:firstLine="540"/>
        <w:jc w:val="both"/>
      </w:pPr>
      <w:r w:rsidRPr="009F17B1">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Порядок ведения учета и представления данных, их объем и содержание устанавливаются Правительством Российской Федерации.</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spacing w:before="220"/>
        <w:ind w:firstLine="540"/>
        <w:jc w:val="both"/>
      </w:pPr>
      <w:r w:rsidRPr="009F17B1">
        <w:t>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пунктом 2 части 1 настоящей статьи, указанный орган уведомляет об этом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Порядок и форма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2B094D" w:rsidRPr="009F17B1" w:rsidRDefault="002B094D">
      <w:pPr>
        <w:pStyle w:val="ConsPlusNormal"/>
        <w:jc w:val="both"/>
      </w:pPr>
      <w:r w:rsidRPr="009F17B1">
        <w:t>(в ред. Федерального закона от 18.12.2018 N 468-ФЗ)</w:t>
      </w:r>
    </w:p>
    <w:p w:rsidR="002B094D" w:rsidRPr="009F17B1" w:rsidRDefault="002B094D">
      <w:pPr>
        <w:pStyle w:val="ConsPlusNormal"/>
        <w:spacing w:before="220"/>
        <w:ind w:firstLine="540"/>
        <w:jc w:val="both"/>
      </w:pPr>
      <w:r w:rsidRPr="009F17B1">
        <w:t>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или упрощенной идентификации участника азартной игры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установлением возраста такого участника азартной игры.</w:t>
      </w:r>
    </w:p>
    <w:p w:rsidR="002B094D" w:rsidRPr="009F17B1" w:rsidRDefault="002B094D">
      <w:pPr>
        <w:pStyle w:val="ConsPlusNormal"/>
        <w:jc w:val="both"/>
      </w:pPr>
      <w:r w:rsidRPr="009F17B1">
        <w:t>(часть 2.1 введена Федеральным законом от 21.07.2014 N 222-ФЗ; в ред. Федерального закона от 03.07.2019 N 169-ФЗ)</w:t>
      </w:r>
    </w:p>
    <w:p w:rsidR="002B094D" w:rsidRPr="009F17B1" w:rsidRDefault="002B094D">
      <w:pPr>
        <w:pStyle w:val="ConsPlusNormal"/>
        <w:spacing w:before="220"/>
        <w:ind w:firstLine="540"/>
        <w:jc w:val="both"/>
      </w:pPr>
      <w:bookmarkStart w:id="15" w:name="P230"/>
      <w:bookmarkEnd w:id="15"/>
      <w:r w:rsidRPr="009F17B1">
        <w:t>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включая информацию о возрасте участников азартных игр, интерактивных ставках, принятых от участников данных видов азартных игр.</w:t>
      </w:r>
    </w:p>
    <w:p w:rsidR="002B094D" w:rsidRPr="009F17B1" w:rsidRDefault="002B094D">
      <w:pPr>
        <w:pStyle w:val="ConsPlusNormal"/>
        <w:jc w:val="both"/>
      </w:pPr>
      <w:r w:rsidRPr="009F17B1">
        <w:t>(часть 2.2 введена Федеральным законом от 21.07.2014 N 222-ФЗ; в ред. Федерального закона от 03.07.2019 N 169-ФЗ)</w:t>
      </w:r>
    </w:p>
    <w:p w:rsidR="002B094D" w:rsidRPr="009F17B1" w:rsidRDefault="002B094D">
      <w:pPr>
        <w:pStyle w:val="ConsPlusNormal"/>
        <w:spacing w:before="220"/>
        <w:ind w:firstLine="540"/>
        <w:jc w:val="both"/>
      </w:pPr>
      <w:r w:rsidRPr="009F17B1">
        <w:t>2.3. Информация об участниках азартных игр, указанная в части 2.2 настоящей статьи, может быть получена с их согласия центром учета переводов интерактивных ставок букмекерских контор или тотализаторов из единой системы идентификации и аутентификации.</w:t>
      </w:r>
    </w:p>
    <w:p w:rsidR="002B094D" w:rsidRPr="009F17B1" w:rsidRDefault="002B094D">
      <w:pPr>
        <w:pStyle w:val="ConsPlusNormal"/>
        <w:jc w:val="both"/>
      </w:pPr>
      <w:r w:rsidRPr="009F17B1">
        <w:t>(часть 2.3 введена Федеральным законом от 03.07.2019 N 169-ФЗ)</w:t>
      </w:r>
    </w:p>
    <w:p w:rsidR="002B094D" w:rsidRPr="009F17B1" w:rsidRDefault="002B094D">
      <w:pPr>
        <w:pStyle w:val="ConsPlusNormal"/>
        <w:spacing w:before="220"/>
        <w:ind w:firstLine="540"/>
        <w:jc w:val="both"/>
      </w:pPr>
      <w:r w:rsidRPr="009F17B1">
        <w:t>3. Требования к организаторам азартных игр в букмекерских конторах и тотализаторах, предусмотренные подпунктами "а" и "б" пункта 1 части 1 настоящей статьи, применяются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2B094D" w:rsidRPr="009F17B1" w:rsidRDefault="002B094D">
      <w:pPr>
        <w:pStyle w:val="ConsPlusNormal"/>
        <w:jc w:val="both"/>
      </w:pPr>
      <w:r w:rsidRPr="009F17B1">
        <w:t>(часть 3 в ред. Федерального закона от 03.07.2019 N 169-ФЗ)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bookmarkStart w:id="16" w:name="P237"/>
      <w:bookmarkEnd w:id="16"/>
      <w:r w:rsidRPr="009F17B1">
        <w:t>Статья 6.2. Целевые отчисления от азартных игр, осуществляемые организатором азартных игр в букмекерской конторе</w:t>
      </w:r>
    </w:p>
    <w:p w:rsidR="002B094D" w:rsidRPr="009F17B1" w:rsidRDefault="002B094D">
      <w:pPr>
        <w:pStyle w:val="ConsPlusNormal"/>
        <w:ind w:firstLine="540"/>
        <w:jc w:val="both"/>
      </w:pPr>
      <w:r w:rsidRPr="009F17B1">
        <w:t>(введена Федеральным законом от 28.03.2017 N 44-ФЗ)</w:t>
      </w:r>
    </w:p>
    <w:p w:rsidR="002B094D" w:rsidRPr="009F17B1" w:rsidRDefault="002B094D">
      <w:pPr>
        <w:pStyle w:val="ConsPlusNormal"/>
        <w:jc w:val="both"/>
      </w:pPr>
    </w:p>
    <w:p w:rsidR="002B094D" w:rsidRPr="009F17B1" w:rsidRDefault="002B094D">
      <w:pPr>
        <w:pStyle w:val="ConsPlusNormal"/>
        <w:ind w:firstLine="540"/>
        <w:jc w:val="both"/>
      </w:pPr>
      <w:bookmarkStart w:id="17" w:name="P240"/>
      <w:bookmarkEnd w:id="17"/>
      <w:r w:rsidRPr="009F17B1">
        <w:t>1. Организатор азартных игр в букмекерской конторе, заключающий пари на спортивные соревнования, обязан заключать соглашения об использовании символики, наименований спортивных соревнований с субъектами профессионального спорта, а именно общероссийскими спортивными федерациями, организующими спортивные соревнования, профессиональными спортивными лигами, организующими профессиональные спортивные соревнования, в отношении которых он принимает ставки, интерактивные ставки, и на основании таких соглашений осуществлять целевые отчисления от азартных игр, направляемые на финансирование мероприятий по развитию профессионального спорта и детско-юношеского спорта. Порядок заключения таких соглашений, обязательные условия таких соглашений, включающие порядок направления соответствующих целевых отчислений, примерная форма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w:t>
      </w:r>
    </w:p>
    <w:p w:rsidR="002B094D" w:rsidRPr="009F17B1" w:rsidRDefault="002B094D">
      <w:pPr>
        <w:pStyle w:val="ConsPlusNormal"/>
        <w:jc w:val="both"/>
      </w:pPr>
      <w:r w:rsidRPr="009F17B1">
        <w:t>(в ред. Федеральных законов от 18.12.2018 N 468-ФЗ, от 31.07.2020 N 270-ФЗ)</w:t>
      </w:r>
    </w:p>
    <w:p w:rsidR="002B094D" w:rsidRPr="009F17B1" w:rsidRDefault="002B094D">
      <w:pPr>
        <w:pStyle w:val="ConsPlusNormal"/>
        <w:spacing w:before="220"/>
        <w:ind w:firstLine="540"/>
        <w:jc w:val="both"/>
      </w:pPr>
      <w:bookmarkStart w:id="18" w:name="P242"/>
      <w:bookmarkEnd w:id="18"/>
      <w:r w:rsidRPr="009F17B1">
        <w:t>1.1. Организатор азартных игр в букмекерской конторе, заключающий пари на спортивные соревнования, предусмотренные пунктами 3 и 4 части 3.3 статьи 15 настоящего Федерального закона, обязан заключать соглашения о предоставлении информации о проведении спортивных соревнований с субъектами профессионального спорта, а именно общероссийскими спортивными федерациями, организующими спортивные соревнования по соответствующему виду спорта, профессиональными спортивными лигами, организующими профессиональные спортивные соревнования по соответствующему виду спорта, и на основании таких соглашений осуществлять целевые отчисления, направляемые на финансирование мероприятий по развитию детско-юношеского спорта. Порядок заключения таких соглашений, обязательные условия таких соглашений, включающие порядок направления соответствующих целевых отчислений, примерная форма таких соглашений утверждаются федеральным органом исполнительной власти в области физической культуры и спорта.</w:t>
      </w:r>
    </w:p>
    <w:p w:rsidR="002B094D" w:rsidRPr="009F17B1" w:rsidRDefault="002B094D">
      <w:pPr>
        <w:pStyle w:val="ConsPlusNormal"/>
        <w:jc w:val="both"/>
      </w:pPr>
      <w:r w:rsidRPr="009F17B1">
        <w:t>(часть 1.1 введена Федеральным законом от 31.07.2020 N 270-ФЗ)</w:t>
      </w:r>
    </w:p>
    <w:p w:rsidR="002B094D" w:rsidRPr="009F17B1" w:rsidRDefault="002B094D">
      <w:pPr>
        <w:pStyle w:val="ConsPlusNormal"/>
        <w:spacing w:before="220"/>
        <w:ind w:firstLine="540"/>
        <w:jc w:val="both"/>
      </w:pPr>
      <w:bookmarkStart w:id="19" w:name="P244"/>
      <w:bookmarkEnd w:id="19"/>
      <w:r w:rsidRPr="009F17B1">
        <w:t>2. База расчета целевых отчислений, предусмотренных частями 1 и 1.1 настоящей статьи (далее - целевые отчисления), определяется организатором азартных игр в букмекерской конторе в соответствии с правилами, утвержденными Правительством Российской Федерации.</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частью 2 настоящей статьи,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2B094D" w:rsidRPr="009F17B1" w:rsidRDefault="002B094D">
      <w:pPr>
        <w:pStyle w:val="ConsPlusNormal"/>
        <w:jc w:val="both"/>
      </w:pPr>
      <w:r w:rsidRPr="009F17B1">
        <w:t>(в ред. Федеральных законов от 18.12.2018 N 468-ФЗ, от 31.07.2020 N 270-ФЗ)</w:t>
      </w:r>
    </w:p>
    <w:p w:rsidR="002B094D" w:rsidRPr="009F17B1" w:rsidRDefault="002B094D">
      <w:pPr>
        <w:pStyle w:val="ConsPlusNormal"/>
        <w:spacing w:before="220"/>
        <w:ind w:firstLine="540"/>
        <w:jc w:val="both"/>
      </w:pPr>
      <w:r w:rsidRPr="009F17B1">
        <w:t>4. Организатор азартных игр в букмекерской конторе уплачивает суммы целевых отчислений не 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2B094D" w:rsidRPr="009F17B1" w:rsidRDefault="002B094D">
      <w:pPr>
        <w:pStyle w:val="ConsPlusNormal"/>
        <w:spacing w:before="220"/>
        <w:ind w:firstLine="540"/>
        <w:jc w:val="both"/>
      </w:pPr>
      <w:bookmarkStart w:id="20" w:name="P249"/>
      <w:bookmarkEnd w:id="20"/>
      <w:r w:rsidRPr="009F17B1">
        <w:t>5.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мероприятий, предусмотренных пунктами 1 - 4 части 3.3 статьи 15 настоящего Федерального закона, о выплаченных выигрышах, а также об объеме подлежащих уплате и фактически уплаченных сумм целевых отчислений.</w:t>
      </w:r>
    </w:p>
    <w:p w:rsidR="002B094D" w:rsidRPr="009F17B1" w:rsidRDefault="002B094D">
      <w:pPr>
        <w:pStyle w:val="ConsPlusNormal"/>
        <w:jc w:val="both"/>
      </w:pPr>
      <w:r w:rsidRPr="009F17B1">
        <w:t>(в ред. Федеральных законов от 18.12.2018 N 468-ФЗ, от 31.07.2020 N 270-ФЗ)</w:t>
      </w:r>
    </w:p>
    <w:p w:rsidR="002B094D" w:rsidRPr="009F17B1" w:rsidRDefault="002B094D">
      <w:pPr>
        <w:pStyle w:val="ConsPlusNormal"/>
        <w:spacing w:before="220"/>
        <w:ind w:firstLine="540"/>
        <w:jc w:val="both"/>
      </w:pPr>
      <w:r w:rsidRPr="009F17B1">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 а также в срок не позднее десяти календарных дней с момента истечения срока для уплаты целевых отчислений уведомляют об этом саморегулируемую организацию азартных игр в букмекерских конторах.</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7. Организатор азартных игр в букмекерской конторе в сроки, установленные частью 5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в порядке и по форме, которые установлены саморегулируемой организацией организаторов азартных игр в букмекерских конторах.</w:t>
      </w:r>
    </w:p>
    <w:p w:rsidR="002B094D" w:rsidRPr="009F17B1" w:rsidRDefault="002B094D">
      <w:pPr>
        <w:pStyle w:val="ConsPlusNormal"/>
        <w:spacing w:before="220"/>
        <w:ind w:firstLine="540"/>
        <w:jc w:val="both"/>
      </w:pPr>
      <w:r w:rsidRPr="009F17B1">
        <w:t>8. 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 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
    <w:p w:rsidR="002B094D" w:rsidRPr="009F17B1" w:rsidRDefault="002B094D">
      <w:pPr>
        <w:pStyle w:val="ConsPlusNormal"/>
        <w:spacing w:before="220"/>
        <w:ind w:firstLine="540"/>
        <w:jc w:val="both"/>
      </w:pPr>
      <w:r w:rsidRPr="009F17B1">
        <w:t>1) перечень заключенных членами саморегулируемой организации организаторов азартных игр в букмекерских конторах соглашений, предусмотренных частями 1 и 1.1 настоящей статьи;</w:t>
      </w:r>
    </w:p>
    <w:p w:rsidR="002B094D" w:rsidRPr="009F17B1" w:rsidRDefault="002B094D">
      <w:pPr>
        <w:pStyle w:val="ConsPlusNormal"/>
        <w:jc w:val="both"/>
      </w:pPr>
      <w:r w:rsidRPr="009F17B1">
        <w:t>(в ред. Федеральных законов от 18.12.2018 N 468-ФЗ, от 31.07.2020 N 270-ФЗ)</w:t>
      </w:r>
    </w:p>
    <w:p w:rsidR="002B094D" w:rsidRPr="009F17B1" w:rsidRDefault="002B094D">
      <w:pPr>
        <w:pStyle w:val="ConsPlusNormal"/>
        <w:spacing w:before="220"/>
        <w:ind w:firstLine="540"/>
        <w:jc w:val="both"/>
      </w:pPr>
      <w:r w:rsidRPr="009F17B1">
        <w:t>2) информацию о принятых ставках, интерактивных ставках в отношении мероприятий, предусмотренных пунктами 1 - 4 части 3.3 статьи 15 настоящего Федерального закона, о выплаченных выигрышах;</w:t>
      </w:r>
    </w:p>
    <w:p w:rsidR="002B094D" w:rsidRPr="009F17B1" w:rsidRDefault="002B094D">
      <w:pPr>
        <w:pStyle w:val="ConsPlusNormal"/>
        <w:jc w:val="both"/>
      </w:pPr>
      <w:r w:rsidRPr="009F17B1">
        <w:t>(в ред. Федеральных законов от 18.12.2018 N 468-ФЗ, от 31.07.2020 N 270-ФЗ)</w:t>
      </w:r>
    </w:p>
    <w:p w:rsidR="002B094D" w:rsidRPr="009F17B1" w:rsidRDefault="002B094D">
      <w:pPr>
        <w:pStyle w:val="ConsPlusNormal"/>
        <w:spacing w:before="220"/>
        <w:ind w:firstLine="540"/>
        <w:jc w:val="both"/>
      </w:pPr>
      <w:r w:rsidRPr="009F17B1">
        <w:t>3) информацию об объеме подлежащих уплате и фактически уплаченных сумм целевых отчислений.</w:t>
      </w:r>
    </w:p>
    <w:p w:rsidR="002B094D" w:rsidRPr="009F17B1" w:rsidRDefault="002B094D">
      <w:pPr>
        <w:pStyle w:val="ConsPlusNormal"/>
        <w:spacing w:before="220"/>
        <w:ind w:firstLine="540"/>
        <w:jc w:val="both"/>
      </w:pPr>
      <w:r w:rsidRPr="009F17B1">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7. Требования к посетителям игорного заведения</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2B094D" w:rsidRPr="009F17B1" w:rsidRDefault="002B094D">
      <w:pPr>
        <w:pStyle w:val="ConsPlusNormal"/>
        <w:spacing w:before="220"/>
        <w:ind w:firstLine="540"/>
        <w:jc w:val="both"/>
      </w:pPr>
      <w:r w:rsidRPr="009F17B1">
        <w:t>2. Посетителями игорного заведения не могут являться лица, не достигшие возраста восемнадцати лет.</w:t>
      </w:r>
    </w:p>
    <w:p w:rsidR="002B094D" w:rsidRPr="009F17B1" w:rsidRDefault="002B094D">
      <w:pPr>
        <w:pStyle w:val="ConsPlusNormal"/>
        <w:spacing w:before="220"/>
        <w:ind w:firstLine="540"/>
        <w:jc w:val="both"/>
      </w:pPr>
      <w:r w:rsidRPr="009F17B1">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2B094D" w:rsidRPr="009F17B1" w:rsidRDefault="002B094D">
      <w:pPr>
        <w:pStyle w:val="ConsPlusNormal"/>
        <w:spacing w:before="220"/>
        <w:ind w:firstLine="540"/>
        <w:jc w:val="both"/>
      </w:pPr>
      <w:r w:rsidRPr="009F17B1">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8. Общие требования к игорному заведению</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Игорное заведение должно быть разделено на зону обслуживания участников азартных игр и служебную зону игорного заведения.</w:t>
      </w:r>
    </w:p>
    <w:p w:rsidR="002B094D" w:rsidRPr="009F17B1" w:rsidRDefault="002B094D">
      <w:pPr>
        <w:pStyle w:val="ConsPlusNormal"/>
        <w:spacing w:before="220"/>
        <w:ind w:firstLine="540"/>
        <w:jc w:val="both"/>
      </w:pPr>
      <w:r w:rsidRPr="009F17B1">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части 10 статьи 6 настоящего Федерального закона, включая информацию, предусмотренную пунктом 4 статьи 368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или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2B094D" w:rsidRPr="009F17B1" w:rsidRDefault="002B094D">
      <w:pPr>
        <w:pStyle w:val="ConsPlusNormal"/>
        <w:jc w:val="both"/>
      </w:pPr>
      <w:r w:rsidRPr="009F17B1">
        <w:t>(в ред. Федеральных законов от 21.07.2014 N 222-ФЗ, от 27.12.2019 N 495-ФЗ, от 31.07.2020 N 270-ФЗ)</w:t>
      </w:r>
    </w:p>
    <w:p w:rsidR="002B094D" w:rsidRPr="009F17B1" w:rsidRDefault="002B094D">
      <w:pPr>
        <w:pStyle w:val="ConsPlusNormal"/>
        <w:spacing w:before="220"/>
        <w:ind w:firstLine="540"/>
        <w:jc w:val="both"/>
      </w:pPr>
      <w:r w:rsidRPr="009F17B1">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2B094D" w:rsidRPr="009F17B1" w:rsidRDefault="002B094D">
      <w:pPr>
        <w:pStyle w:val="ConsPlusNormal"/>
        <w:spacing w:before="220"/>
        <w:ind w:firstLine="540"/>
        <w:jc w:val="both"/>
      </w:pPr>
      <w:r w:rsidRPr="009F17B1">
        <w:t>4. Используемое в игорном заведении игровое оборудование должно находиться в собственности организатора азартных игр.</w:t>
      </w:r>
    </w:p>
    <w:p w:rsidR="002B094D" w:rsidRPr="009F17B1" w:rsidRDefault="002B094D">
      <w:pPr>
        <w:pStyle w:val="ConsPlusNormal"/>
        <w:jc w:val="both"/>
      </w:pPr>
      <w:r w:rsidRPr="009F17B1">
        <w:t>(часть 4 в ред. Федерального закона от 21.07.2014 N 222-ФЗ)</w:t>
      </w:r>
    </w:p>
    <w:p w:rsidR="002B094D" w:rsidRPr="009F17B1" w:rsidRDefault="002B094D">
      <w:pPr>
        <w:pStyle w:val="ConsPlusNormal"/>
        <w:spacing w:before="220"/>
        <w:ind w:firstLine="540"/>
        <w:jc w:val="both"/>
      </w:pPr>
      <w:r w:rsidRPr="009F17B1">
        <w:t>5. Технически заложенный средний процент выигрыша каждого игрового автомата не может составлять менее чем девяносто процентов.</w:t>
      </w:r>
    </w:p>
    <w:p w:rsidR="002B094D" w:rsidRPr="009F17B1" w:rsidRDefault="002B094D">
      <w:pPr>
        <w:pStyle w:val="ConsPlusNormal"/>
        <w:spacing w:before="220"/>
        <w:ind w:firstLine="540"/>
        <w:jc w:val="both"/>
      </w:pPr>
      <w:r w:rsidRPr="009F17B1">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2B094D" w:rsidRPr="009F17B1" w:rsidRDefault="002B094D">
      <w:pPr>
        <w:pStyle w:val="ConsPlusNormal"/>
        <w:jc w:val="both"/>
      </w:pPr>
      <w:r w:rsidRPr="009F17B1">
        <w:t>(часть 6 введена Федеральным законом от 16.10.2012 N 168-ФЗ)</w:t>
      </w:r>
    </w:p>
    <w:p w:rsidR="002B094D" w:rsidRPr="009F17B1" w:rsidRDefault="002B094D">
      <w:pPr>
        <w:pStyle w:val="ConsPlusNormal"/>
        <w:spacing w:before="220"/>
        <w:ind w:firstLine="540"/>
        <w:jc w:val="both"/>
      </w:pPr>
      <w:r w:rsidRPr="009F17B1">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2B094D" w:rsidRPr="009F17B1" w:rsidRDefault="002B094D">
      <w:pPr>
        <w:pStyle w:val="ConsPlusNormal"/>
        <w:jc w:val="both"/>
      </w:pPr>
      <w:r w:rsidRPr="009F17B1">
        <w:t>(часть 7 введена Федеральным законом от 16.10.2012 N 168-ФЗ)</w:t>
      </w:r>
    </w:p>
    <w:p w:rsidR="002B094D" w:rsidRPr="009F17B1" w:rsidRDefault="002B094D">
      <w:pPr>
        <w:pStyle w:val="ConsPlusNormal"/>
        <w:spacing w:before="220"/>
        <w:ind w:firstLine="540"/>
        <w:jc w:val="both"/>
      </w:pPr>
      <w:r w:rsidRPr="009F17B1">
        <w:t>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2B094D" w:rsidRPr="009F17B1" w:rsidRDefault="002B094D">
      <w:pPr>
        <w:pStyle w:val="ConsPlusNormal"/>
        <w:jc w:val="both"/>
      </w:pPr>
      <w:r w:rsidRPr="009F17B1">
        <w:t>(часть 8 введена Федеральным законом от 21.07.2014 N 222-ФЗ; в ред. Федерального закона от 27.11.2017 N 358-ФЗ)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8.1. Требования к казино и залам игровых автоматов</w:t>
      </w:r>
    </w:p>
    <w:p w:rsidR="002B094D" w:rsidRPr="009F17B1" w:rsidRDefault="002B094D">
      <w:pPr>
        <w:pStyle w:val="ConsPlusNormal"/>
        <w:ind w:firstLine="540"/>
        <w:jc w:val="both"/>
      </w:pPr>
      <w:r w:rsidRPr="009F17B1">
        <w:t>(введена Федеральным законом от 16.10.2012 N 168-ФЗ)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2B094D" w:rsidRPr="009F17B1" w:rsidRDefault="002B094D">
      <w:pPr>
        <w:pStyle w:val="ConsPlusNormal"/>
        <w:spacing w:before="220"/>
        <w:ind w:firstLine="540"/>
        <w:jc w:val="both"/>
      </w:pPr>
      <w:r w:rsidRPr="009F17B1">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2B094D" w:rsidRPr="009F17B1" w:rsidRDefault="002B094D">
      <w:pPr>
        <w:pStyle w:val="ConsPlusNormal"/>
        <w:spacing w:before="220"/>
        <w:ind w:firstLine="540"/>
        <w:jc w:val="both"/>
      </w:pPr>
      <w:r w:rsidRPr="009F17B1">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2B094D" w:rsidRPr="009F17B1" w:rsidRDefault="002B094D">
      <w:pPr>
        <w:pStyle w:val="ConsPlusNormal"/>
        <w:spacing w:before="220"/>
        <w:ind w:firstLine="540"/>
        <w:jc w:val="both"/>
      </w:pPr>
      <w:r w:rsidRPr="009F17B1">
        <w:t>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частью 6 настоящей статьи.</w:t>
      </w:r>
    </w:p>
    <w:p w:rsidR="002B094D" w:rsidRPr="009F17B1" w:rsidRDefault="002B094D">
      <w:pPr>
        <w:pStyle w:val="ConsPlusNormal"/>
        <w:spacing w:before="220"/>
        <w:ind w:firstLine="540"/>
        <w:jc w:val="both"/>
      </w:pPr>
      <w:r w:rsidRPr="009F17B1">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2B094D" w:rsidRPr="009F17B1" w:rsidRDefault="002B094D">
      <w:pPr>
        <w:pStyle w:val="ConsPlusNormal"/>
        <w:spacing w:before="220"/>
        <w:ind w:firstLine="540"/>
        <w:jc w:val="both"/>
      </w:pPr>
      <w:bookmarkStart w:id="21" w:name="P293"/>
      <w:bookmarkEnd w:id="21"/>
      <w:r w:rsidRPr="009F17B1">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2B094D" w:rsidRPr="009F17B1" w:rsidRDefault="002B094D">
      <w:pPr>
        <w:pStyle w:val="ConsPlusNormal"/>
        <w:spacing w:before="220"/>
        <w:ind w:firstLine="540"/>
        <w:jc w:val="both"/>
      </w:pPr>
      <w:r w:rsidRPr="009F17B1">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2B094D" w:rsidRPr="009F17B1" w:rsidRDefault="002B094D">
      <w:pPr>
        <w:pStyle w:val="ConsPlusNormal"/>
        <w:ind w:firstLine="540"/>
        <w:jc w:val="both"/>
      </w:pPr>
    </w:p>
    <w:p w:rsidR="002B094D" w:rsidRPr="009F17B1" w:rsidRDefault="002B094D">
      <w:pPr>
        <w:pStyle w:val="ConsPlusTitle"/>
        <w:jc w:val="center"/>
        <w:outlineLvl w:val="0"/>
      </w:pPr>
      <w:r w:rsidRPr="009F17B1">
        <w:t>Глава 2. ИГОРНЫЕ ЗОНЫ</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9. Создание и ликвидация игорных зон</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2B094D" w:rsidRPr="009F17B1" w:rsidRDefault="002B094D">
      <w:pPr>
        <w:pStyle w:val="ConsPlusNormal"/>
        <w:jc w:val="both"/>
      </w:pPr>
      <w:r w:rsidRPr="009F17B1">
        <w:t>(в ред. Федерального закона от 22.07.2014 N 278-ФЗ)</w:t>
      </w:r>
    </w:p>
    <w:p w:rsidR="002B094D" w:rsidRPr="009F17B1" w:rsidRDefault="002B094D">
      <w:pPr>
        <w:pStyle w:val="ConsPlusNormal"/>
        <w:spacing w:before="220"/>
        <w:ind w:firstLine="540"/>
        <w:jc w:val="both"/>
      </w:pPr>
      <w:bookmarkStart w:id="22" w:name="P302"/>
      <w:bookmarkEnd w:id="22"/>
      <w:r w:rsidRPr="009F17B1">
        <w:t>2. Игорные зоны создаются на территориях следующих субъектов Российской Федерации:</w:t>
      </w:r>
    </w:p>
    <w:p w:rsidR="002B094D" w:rsidRPr="009F17B1" w:rsidRDefault="002B094D">
      <w:pPr>
        <w:pStyle w:val="ConsPlusNormal"/>
        <w:spacing w:before="220"/>
        <w:ind w:firstLine="540"/>
        <w:jc w:val="both"/>
      </w:pPr>
      <w:r w:rsidRPr="009F17B1">
        <w:t>Республика Крым;</w:t>
      </w:r>
    </w:p>
    <w:p w:rsidR="002B094D" w:rsidRPr="009F17B1" w:rsidRDefault="002B094D" w:rsidP="002B094D">
      <w:pPr>
        <w:pStyle w:val="ConsPlusNormal"/>
        <w:spacing w:before="220"/>
        <w:ind w:firstLine="540"/>
        <w:jc w:val="both"/>
      </w:pPr>
      <w:r w:rsidRPr="009F17B1">
        <w:t>Алтайский край;</w:t>
      </w:r>
    </w:p>
    <w:p w:rsidR="002B094D" w:rsidRPr="009F17B1" w:rsidRDefault="002B094D">
      <w:pPr>
        <w:pStyle w:val="ConsPlusNormal"/>
        <w:spacing w:before="280"/>
        <w:ind w:firstLine="540"/>
        <w:jc w:val="both"/>
      </w:pPr>
      <w:r w:rsidRPr="009F17B1">
        <w:t>Краснодарский край;</w:t>
      </w:r>
    </w:p>
    <w:p w:rsidR="002B094D" w:rsidRPr="009F17B1" w:rsidRDefault="002B094D">
      <w:pPr>
        <w:pStyle w:val="ConsPlusNormal"/>
        <w:spacing w:before="220"/>
        <w:ind w:firstLine="540"/>
        <w:jc w:val="both"/>
      </w:pPr>
      <w:r w:rsidRPr="009F17B1">
        <w:t>Приморский край;</w:t>
      </w:r>
    </w:p>
    <w:p w:rsidR="002B094D" w:rsidRPr="009F17B1" w:rsidRDefault="002B094D">
      <w:pPr>
        <w:pStyle w:val="ConsPlusNormal"/>
        <w:spacing w:before="220"/>
        <w:ind w:firstLine="540"/>
        <w:jc w:val="both"/>
      </w:pPr>
      <w:r w:rsidRPr="009F17B1">
        <w:t>Калининградская область.</w:t>
      </w:r>
    </w:p>
    <w:p w:rsidR="002B094D" w:rsidRPr="009F17B1" w:rsidRDefault="002B094D">
      <w:pPr>
        <w:pStyle w:val="ConsPlusNormal"/>
        <w:jc w:val="both"/>
      </w:pPr>
      <w:r w:rsidRPr="009F17B1">
        <w:t>(часть 2 в ред. Федерального закона от 22.07.2014 N 278-ФЗ)</w:t>
      </w:r>
    </w:p>
    <w:p w:rsidR="002B094D" w:rsidRPr="009F17B1" w:rsidRDefault="002B094D">
      <w:pPr>
        <w:pStyle w:val="ConsPlusNormal"/>
        <w:spacing w:before="220"/>
        <w:ind w:firstLine="540"/>
        <w:jc w:val="both"/>
      </w:pPr>
      <w:r w:rsidRPr="009F17B1">
        <w:t>3. Порядок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если иное не предусмотрено частями 4.1 и 4.2 настоящей статьи.</w:t>
      </w:r>
    </w:p>
    <w:p w:rsidR="002B094D" w:rsidRPr="009F17B1" w:rsidRDefault="002B094D">
      <w:pPr>
        <w:pStyle w:val="ConsPlusNormal"/>
        <w:jc w:val="both"/>
      </w:pPr>
      <w:r w:rsidRPr="009F17B1">
        <w:t>(в ред. Федеральных законов от 22.07.2014 N 278-ФЗ, от 25.12.2018 N 479-ФЗ)</w:t>
      </w:r>
    </w:p>
    <w:p w:rsidR="002B094D" w:rsidRPr="009F17B1" w:rsidRDefault="002B094D">
      <w:pPr>
        <w:pStyle w:val="ConsPlusNormal"/>
        <w:spacing w:before="220"/>
        <w:ind w:firstLine="540"/>
        <w:jc w:val="both"/>
      </w:pPr>
      <w:r w:rsidRPr="009F17B1">
        <w:t>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частями 4.1 и 4.2 настоящей статьи.</w:t>
      </w:r>
    </w:p>
    <w:p w:rsidR="002B094D" w:rsidRPr="009F17B1" w:rsidRDefault="002B094D">
      <w:pPr>
        <w:pStyle w:val="ConsPlusNormal"/>
        <w:jc w:val="both"/>
      </w:pPr>
      <w:r w:rsidRPr="009F17B1">
        <w:t>(в ред. Федеральных законов от 22.07.2014 N 278-ФЗ, от 25.12.2018 N 479-ФЗ)</w:t>
      </w:r>
    </w:p>
    <w:p w:rsidR="002B094D" w:rsidRPr="009F17B1" w:rsidRDefault="002B094D">
      <w:pPr>
        <w:pStyle w:val="ConsPlusNormal"/>
        <w:spacing w:before="220"/>
        <w:ind w:firstLine="540"/>
        <w:jc w:val="both"/>
      </w:pPr>
      <w:bookmarkStart w:id="23" w:name="P315"/>
      <w:bookmarkEnd w:id="23"/>
      <w:r w:rsidRPr="009F17B1">
        <w:t>4.1. Границы игорной зоны на территории Республики Крым определяются органами исполнительной власти Республики Крым.</w:t>
      </w:r>
    </w:p>
    <w:p w:rsidR="002B094D" w:rsidRPr="009F17B1" w:rsidRDefault="002B094D">
      <w:pPr>
        <w:pStyle w:val="ConsPlusNormal"/>
        <w:jc w:val="both"/>
      </w:pPr>
      <w:r w:rsidRPr="009F17B1">
        <w:t>(часть 4.1 введена Федеральным законом от 22.07.2014 N 278-ФЗ)</w:t>
      </w:r>
    </w:p>
    <w:p w:rsidR="002B094D" w:rsidRPr="009F17B1" w:rsidRDefault="002B094D">
      <w:pPr>
        <w:pStyle w:val="ConsPlusNormal"/>
        <w:spacing w:before="220"/>
        <w:ind w:firstLine="540"/>
        <w:jc w:val="both"/>
      </w:pPr>
      <w:bookmarkStart w:id="24" w:name="P317"/>
      <w:bookmarkEnd w:id="24"/>
      <w:r w:rsidRPr="009F17B1">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2B094D" w:rsidRPr="009F17B1" w:rsidRDefault="002B094D">
      <w:pPr>
        <w:pStyle w:val="ConsPlusNormal"/>
        <w:jc w:val="both"/>
      </w:pPr>
      <w:r w:rsidRPr="009F17B1">
        <w:t>(часть 4.2 введена Федеральным законом от 22.07.2014 N 278-ФЗ)</w:t>
      </w:r>
    </w:p>
    <w:p w:rsidR="002B094D" w:rsidRPr="009F17B1" w:rsidRDefault="002B094D">
      <w:pPr>
        <w:pStyle w:val="ConsPlusNormal"/>
        <w:spacing w:before="220"/>
        <w:ind w:firstLine="540"/>
        <w:jc w:val="both"/>
      </w:pPr>
      <w:r w:rsidRPr="009F17B1">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2B094D" w:rsidRPr="009F17B1" w:rsidRDefault="002B094D">
      <w:pPr>
        <w:pStyle w:val="ConsPlusNormal"/>
        <w:spacing w:before="220"/>
        <w:ind w:firstLine="540"/>
        <w:jc w:val="both"/>
      </w:pPr>
      <w:r w:rsidRPr="009F17B1">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2B094D" w:rsidRPr="009F17B1" w:rsidRDefault="002B094D">
      <w:pPr>
        <w:pStyle w:val="ConsPlusNormal"/>
        <w:spacing w:before="220"/>
        <w:ind w:firstLine="540"/>
        <w:jc w:val="both"/>
      </w:pPr>
      <w:r w:rsidRPr="009F17B1">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rsidR="002B094D" w:rsidRPr="009F17B1" w:rsidRDefault="002B094D" w:rsidP="002B094D">
      <w:pPr>
        <w:pStyle w:val="ConsPlusNormal"/>
        <w:jc w:val="both"/>
      </w:pPr>
      <w:r w:rsidRPr="009F17B1">
        <w:t>(в ред. Федеральных законов от 01.05.2016 N 121-ФЗ, от 25.12.2018 N 479-ФЗ)</w:t>
      </w:r>
    </w:p>
    <w:p w:rsidR="002B094D" w:rsidRPr="009F17B1" w:rsidRDefault="002B094D">
      <w:pPr>
        <w:pStyle w:val="ConsPlusNormal"/>
        <w:spacing w:before="280"/>
        <w:ind w:firstLine="540"/>
        <w:jc w:val="both"/>
      </w:pPr>
      <w:r w:rsidRPr="009F17B1">
        <w:t>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азартных игр в игорной зоне до окончания срока, предусмотренного решением Правительства Российской Федерации.</w:t>
      </w:r>
    </w:p>
    <w:p w:rsidR="002B094D" w:rsidRPr="009F17B1" w:rsidRDefault="002B094D" w:rsidP="002B094D">
      <w:pPr>
        <w:pStyle w:val="ConsPlusNormal"/>
        <w:jc w:val="both"/>
      </w:pPr>
      <w:r w:rsidRPr="009F17B1">
        <w:t>(часть 7.1 введена Федеральным законом от 25.12.2018 N 479-ФЗ)</w:t>
      </w:r>
    </w:p>
    <w:p w:rsidR="002B094D" w:rsidRPr="009F17B1" w:rsidRDefault="002B094D">
      <w:pPr>
        <w:pStyle w:val="ConsPlusNormal"/>
        <w:spacing w:before="280"/>
        <w:ind w:firstLine="540"/>
        <w:jc w:val="both"/>
      </w:pPr>
      <w:r w:rsidRPr="009F17B1">
        <w:t>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rsidR="002B094D" w:rsidRPr="009F17B1" w:rsidRDefault="002B094D">
      <w:pPr>
        <w:pStyle w:val="ConsPlusNormal"/>
        <w:jc w:val="both"/>
      </w:pPr>
      <w:r w:rsidRPr="009F17B1">
        <w:t>(часть 7.2 введена Федеральным законом от 25.12.2018 N 479-ФЗ)</w:t>
      </w:r>
    </w:p>
    <w:p w:rsidR="002B094D" w:rsidRPr="009F17B1" w:rsidRDefault="002B094D">
      <w:pPr>
        <w:pStyle w:val="ConsPlusNormal"/>
        <w:spacing w:before="220"/>
        <w:ind w:firstLine="540"/>
        <w:jc w:val="both"/>
      </w:pPr>
      <w:bookmarkStart w:id="25" w:name="P331"/>
      <w:bookmarkEnd w:id="25"/>
      <w:r w:rsidRPr="009F17B1">
        <w:t>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реальный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rsidR="002B094D" w:rsidRPr="009F17B1" w:rsidRDefault="002B094D">
      <w:pPr>
        <w:pStyle w:val="ConsPlusNormal"/>
        <w:jc w:val="both"/>
      </w:pPr>
      <w:r w:rsidRPr="009F17B1">
        <w:t>(часть 7.3 введена Федеральным законом от 25.12.2018 N 479-ФЗ)</w:t>
      </w:r>
    </w:p>
    <w:p w:rsidR="002B094D" w:rsidRPr="009F17B1" w:rsidRDefault="002B094D">
      <w:pPr>
        <w:pStyle w:val="ConsPlusNormal"/>
        <w:spacing w:before="220"/>
        <w:ind w:firstLine="540"/>
        <w:jc w:val="both"/>
      </w:pPr>
      <w:r w:rsidRPr="009F17B1">
        <w:t>7.4. Реальный ущерб, причиненный лицам, указанным в части 7.3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rsidR="002B094D" w:rsidRPr="009F17B1" w:rsidRDefault="002B094D">
      <w:pPr>
        <w:pStyle w:val="ConsPlusNormal"/>
        <w:jc w:val="both"/>
      </w:pPr>
      <w:r w:rsidRPr="009F17B1">
        <w:t>(часть 7.4 введена Федеральным законом от 25.12.2018 N 479-ФЗ)</w:t>
      </w:r>
    </w:p>
    <w:p w:rsidR="002B094D" w:rsidRPr="009F17B1" w:rsidRDefault="002B094D">
      <w:pPr>
        <w:pStyle w:val="ConsPlusNormal"/>
        <w:spacing w:before="220"/>
        <w:ind w:firstLine="540"/>
        <w:jc w:val="both"/>
      </w:pPr>
      <w:r w:rsidRPr="009F17B1">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10. Управление игорными зонами</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2B094D" w:rsidRPr="009F17B1" w:rsidRDefault="002B094D">
      <w:pPr>
        <w:pStyle w:val="ConsPlusNormal"/>
        <w:spacing w:before="220"/>
        <w:ind w:firstLine="540"/>
        <w:jc w:val="both"/>
      </w:pPr>
      <w:r w:rsidRPr="009F17B1">
        <w:t>2. Органы управления игорными зонами:</w:t>
      </w:r>
    </w:p>
    <w:p w:rsidR="002B094D" w:rsidRPr="009F17B1" w:rsidRDefault="002B094D">
      <w:pPr>
        <w:pStyle w:val="ConsPlusNormal"/>
        <w:spacing w:before="220"/>
        <w:ind w:firstLine="540"/>
        <w:jc w:val="both"/>
      </w:pPr>
      <w:r w:rsidRPr="009F17B1">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2B094D" w:rsidRPr="009F17B1" w:rsidRDefault="002B094D">
      <w:pPr>
        <w:pStyle w:val="ConsPlusNormal"/>
        <w:spacing w:before="220"/>
        <w:ind w:firstLine="540"/>
        <w:jc w:val="both"/>
      </w:pPr>
      <w:r w:rsidRPr="009F17B1">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2B094D" w:rsidRPr="009F17B1" w:rsidRDefault="002B094D">
      <w:pPr>
        <w:pStyle w:val="ConsPlusNormal"/>
        <w:spacing w:before="220"/>
        <w:ind w:firstLine="540"/>
        <w:jc w:val="both"/>
      </w:pPr>
      <w:r w:rsidRPr="009F17B1">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2B094D" w:rsidRPr="009F17B1" w:rsidRDefault="002B094D">
      <w:pPr>
        <w:pStyle w:val="ConsPlusNormal"/>
        <w:spacing w:before="220"/>
        <w:ind w:firstLine="540"/>
        <w:jc w:val="both"/>
      </w:pPr>
      <w:r w:rsidRPr="009F17B1">
        <w:t>4) осуществляют региональный государственный надзор в области организации и проведения азартных игр.</w:t>
      </w:r>
    </w:p>
    <w:p w:rsidR="002B094D" w:rsidRPr="009F17B1" w:rsidRDefault="002B094D">
      <w:pPr>
        <w:pStyle w:val="ConsPlusNormal"/>
        <w:jc w:val="both"/>
      </w:pPr>
      <w:r w:rsidRPr="009F17B1">
        <w:t>(п. 4 в ред. Федерального закона от 18.07.2011 N 242-ФЗ)</w:t>
      </w:r>
    </w:p>
    <w:p w:rsidR="002B094D" w:rsidRPr="009F17B1" w:rsidRDefault="002B094D">
      <w:pPr>
        <w:pStyle w:val="ConsPlusNormal"/>
        <w:spacing w:before="220"/>
        <w:ind w:firstLine="540"/>
        <w:jc w:val="both"/>
      </w:pPr>
      <w:r w:rsidRPr="009F17B1">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2B094D" w:rsidRPr="009F17B1" w:rsidRDefault="002B094D">
      <w:pPr>
        <w:pStyle w:val="ConsPlusNormal"/>
        <w:spacing w:before="220"/>
        <w:ind w:firstLine="540"/>
        <w:jc w:val="both"/>
      </w:pPr>
      <w:r w:rsidRPr="009F17B1">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2B094D" w:rsidRPr="009F17B1" w:rsidRDefault="002B094D">
      <w:pPr>
        <w:pStyle w:val="ConsPlusNormal"/>
        <w:spacing w:before="220"/>
        <w:ind w:firstLine="540"/>
        <w:jc w:val="both"/>
      </w:pPr>
      <w:r w:rsidRPr="009F17B1">
        <w:t>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содержание и порядок предоставления которой устанавливаются уполномоченным Правительством Российской Федерации федеральным органом исполнительной власти.</w:t>
      </w:r>
    </w:p>
    <w:p w:rsidR="002B094D" w:rsidRPr="009F17B1" w:rsidRDefault="002B094D">
      <w:pPr>
        <w:pStyle w:val="ConsPlusNormal"/>
        <w:jc w:val="both"/>
      </w:pPr>
      <w:r w:rsidRPr="009F17B1">
        <w:t>(в ред. Федерального закона от 18.07.2011 N 242-ФЗ)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11. Критерии отбора земельных участков для создания игорных зон</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2B094D" w:rsidRPr="009F17B1" w:rsidRDefault="002B094D">
      <w:pPr>
        <w:pStyle w:val="ConsPlusNormal"/>
        <w:jc w:val="both"/>
      </w:pPr>
      <w:r w:rsidRPr="009F17B1">
        <w:t>(в ред. Федеральных законов от 22.07.2014 N 278-ФЗ, от 25.12.2018 N 479-ФЗ)</w:t>
      </w:r>
    </w:p>
    <w:p w:rsidR="002B094D" w:rsidRPr="009F17B1" w:rsidRDefault="002B094D">
      <w:pPr>
        <w:pStyle w:val="ConsPlusNormal"/>
        <w:spacing w:before="220"/>
        <w:ind w:firstLine="540"/>
        <w:jc w:val="both"/>
      </w:pPr>
      <w:r w:rsidRPr="009F17B1">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2B094D" w:rsidRPr="009F17B1" w:rsidRDefault="002B094D">
      <w:pPr>
        <w:pStyle w:val="ConsPlusNormal"/>
        <w:jc w:val="both"/>
      </w:pPr>
      <w:r w:rsidRPr="009F17B1">
        <w:t>(в ред. Федерального закона от 22.07.2014 N 278-ФЗ)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12. Использование земельных участков игорных зон</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2B094D" w:rsidRPr="009F17B1" w:rsidRDefault="002B094D">
      <w:pPr>
        <w:pStyle w:val="ConsPlusNormal"/>
        <w:spacing w:before="220"/>
        <w:ind w:firstLine="540"/>
        <w:jc w:val="both"/>
      </w:pPr>
      <w:r w:rsidRPr="009F17B1">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2B094D" w:rsidRPr="009F17B1" w:rsidRDefault="002B094D">
      <w:pPr>
        <w:pStyle w:val="ConsPlusNormal"/>
        <w:spacing w:before="220"/>
        <w:ind w:firstLine="540"/>
        <w:jc w:val="both"/>
      </w:pPr>
      <w:r w:rsidRPr="009F17B1">
        <w:t>3. В игорной зоне, создаваемой в соответствии с частью 4.2 статьи 9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2B094D" w:rsidRPr="009F17B1" w:rsidRDefault="002B094D">
      <w:pPr>
        <w:pStyle w:val="ConsPlusNormal"/>
        <w:jc w:val="both"/>
      </w:pPr>
      <w:r w:rsidRPr="009F17B1">
        <w:t>(часть 3 введена Федеральным законом от 22.07.2014 N 278-ФЗ)</w:t>
      </w:r>
    </w:p>
    <w:p w:rsidR="002B094D" w:rsidRPr="009F17B1" w:rsidRDefault="002B094D">
      <w:pPr>
        <w:pStyle w:val="ConsPlusNormal"/>
        <w:spacing w:before="220"/>
        <w:ind w:firstLine="540"/>
        <w:jc w:val="both"/>
      </w:pPr>
      <w:r w:rsidRPr="009F17B1">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2B094D" w:rsidRPr="009F17B1" w:rsidRDefault="002B094D">
      <w:pPr>
        <w:pStyle w:val="ConsPlusNormal"/>
        <w:jc w:val="both"/>
      </w:pPr>
      <w:r w:rsidRPr="009F17B1">
        <w:t>(часть 4 введена Федеральным законом от 22.07.2014 N 278-ФЗ)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13. Разрешение на осуществление деятельности по организации и проведению азартных игр в игорной зоне</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2B094D" w:rsidRPr="009F17B1" w:rsidRDefault="002B094D">
      <w:pPr>
        <w:pStyle w:val="ConsPlusNormal"/>
        <w:spacing w:before="220"/>
        <w:ind w:firstLine="540"/>
        <w:jc w:val="both"/>
      </w:pPr>
      <w:r w:rsidRPr="009F17B1">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2B094D" w:rsidRPr="009F17B1" w:rsidRDefault="002B094D">
      <w:pPr>
        <w:pStyle w:val="ConsPlusNormal"/>
        <w:spacing w:before="220"/>
        <w:ind w:firstLine="540"/>
        <w:jc w:val="both"/>
      </w:pPr>
      <w:r w:rsidRPr="009F17B1">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2B094D" w:rsidRPr="009F17B1" w:rsidRDefault="002B094D">
      <w:pPr>
        <w:pStyle w:val="ConsPlusNormal"/>
        <w:jc w:val="both"/>
      </w:pPr>
      <w:r w:rsidRPr="009F17B1">
        <w:t>(в ред. Федерального закона от 25.12.2018 N 479-ФЗ)</w:t>
      </w:r>
    </w:p>
    <w:p w:rsidR="002B094D" w:rsidRPr="009F17B1" w:rsidRDefault="002B094D">
      <w:pPr>
        <w:pStyle w:val="ConsPlusNormal"/>
        <w:spacing w:before="220"/>
        <w:ind w:firstLine="540"/>
        <w:jc w:val="both"/>
      </w:pPr>
      <w:r w:rsidRPr="009F17B1">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2B094D" w:rsidRPr="009F17B1" w:rsidRDefault="002B094D">
      <w:pPr>
        <w:pStyle w:val="ConsPlusNormal"/>
        <w:spacing w:before="220"/>
        <w:ind w:firstLine="540"/>
        <w:jc w:val="both"/>
      </w:pPr>
      <w:r w:rsidRPr="009F17B1">
        <w:t>1) ликвидация в установленном порядке юридического лица, являющегося организатором азартных игр;</w:t>
      </w:r>
    </w:p>
    <w:p w:rsidR="002B094D" w:rsidRPr="009F17B1" w:rsidRDefault="002B094D">
      <w:pPr>
        <w:pStyle w:val="ConsPlusNormal"/>
        <w:spacing w:before="220"/>
        <w:ind w:firstLine="540"/>
        <w:jc w:val="both"/>
      </w:pPr>
      <w:r w:rsidRPr="009F17B1">
        <w:t>2) несоответствие игорного заведения требованиям, установленным настоящим Федеральным законом;</w:t>
      </w:r>
    </w:p>
    <w:p w:rsidR="002B094D" w:rsidRPr="009F17B1" w:rsidRDefault="002B094D">
      <w:pPr>
        <w:pStyle w:val="ConsPlusNormal"/>
        <w:spacing w:before="220"/>
        <w:ind w:firstLine="540"/>
        <w:jc w:val="both"/>
      </w:pPr>
      <w:r w:rsidRPr="009F17B1">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2B094D" w:rsidRPr="009F17B1" w:rsidRDefault="002B094D">
      <w:pPr>
        <w:pStyle w:val="ConsPlusNormal"/>
        <w:spacing w:before="220"/>
        <w:ind w:firstLine="540"/>
        <w:jc w:val="both"/>
      </w:pPr>
      <w:r w:rsidRPr="009F17B1">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2B094D" w:rsidRPr="009F17B1" w:rsidRDefault="002B094D">
      <w:pPr>
        <w:pStyle w:val="ConsPlusNormal"/>
        <w:spacing w:before="220"/>
        <w:ind w:firstLine="540"/>
        <w:jc w:val="both"/>
      </w:pPr>
      <w:r w:rsidRPr="009F17B1">
        <w:t>5) заявление организатора азартных игр.</w:t>
      </w:r>
    </w:p>
    <w:p w:rsidR="002B094D" w:rsidRPr="009F17B1" w:rsidRDefault="002B094D">
      <w:pPr>
        <w:pStyle w:val="ConsPlusNormal"/>
        <w:spacing w:before="220"/>
        <w:ind w:firstLine="540"/>
        <w:jc w:val="both"/>
      </w:pPr>
      <w:r w:rsidRPr="009F17B1">
        <w:t>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rsidR="002B094D" w:rsidRPr="009F17B1" w:rsidRDefault="002B094D">
      <w:pPr>
        <w:pStyle w:val="ConsPlusNormal"/>
        <w:jc w:val="both"/>
      </w:pPr>
      <w:r w:rsidRPr="009F17B1">
        <w:t>(часть 4.1 введена Федеральным законом от 25.12.2018 N 479-ФЗ)</w:t>
      </w:r>
    </w:p>
    <w:p w:rsidR="002B094D" w:rsidRPr="009F17B1" w:rsidRDefault="002B094D">
      <w:pPr>
        <w:pStyle w:val="ConsPlusNormal"/>
        <w:spacing w:before="220"/>
        <w:ind w:firstLine="540"/>
        <w:jc w:val="both"/>
      </w:pPr>
      <w:r w:rsidRPr="009F17B1">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2B094D" w:rsidRPr="009F17B1" w:rsidRDefault="002B094D">
      <w:pPr>
        <w:pStyle w:val="ConsPlusNormal"/>
        <w:spacing w:before="220"/>
        <w:ind w:firstLine="540"/>
        <w:jc w:val="both"/>
      </w:pPr>
      <w:r w:rsidRPr="009F17B1">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2B094D" w:rsidRPr="009F17B1" w:rsidRDefault="002B094D">
      <w:pPr>
        <w:pStyle w:val="ConsPlusNormal"/>
        <w:ind w:firstLine="540"/>
        <w:jc w:val="both"/>
      </w:pPr>
    </w:p>
    <w:p w:rsidR="002B094D" w:rsidRPr="009F17B1" w:rsidRDefault="002B094D">
      <w:pPr>
        <w:pStyle w:val="ConsPlusTitle"/>
        <w:jc w:val="center"/>
        <w:outlineLvl w:val="0"/>
      </w:pPr>
      <w:r w:rsidRPr="009F17B1">
        <w:t>Глава 3. ОРГАНИЗАЦИЯ И ПРОВЕДЕНИЕ АЗАРТНЫХ</w:t>
      </w:r>
    </w:p>
    <w:p w:rsidR="002B094D" w:rsidRPr="009F17B1" w:rsidRDefault="002B094D">
      <w:pPr>
        <w:pStyle w:val="ConsPlusTitle"/>
        <w:jc w:val="center"/>
      </w:pPr>
      <w:r w:rsidRPr="009F17B1">
        <w:t>ИГР В БУКМЕКЕРСКИХ КОНТОРАХ И ТОТАЛИЗАТОРАХ</w:t>
      </w:r>
    </w:p>
    <w:p w:rsidR="002B094D" w:rsidRPr="009F17B1" w:rsidRDefault="002B094D">
      <w:pPr>
        <w:pStyle w:val="ConsPlusTitle"/>
        <w:jc w:val="center"/>
      </w:pPr>
      <w:r w:rsidRPr="009F17B1">
        <w:t>ВНЕ ИГОРНЫХ ЗОН</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14. Порядок открытия и деятельности букмекерских контор, тотализаторов, пунктов приема ставок букмекерских контор и тотализаторов</w:t>
      </w:r>
    </w:p>
    <w:p w:rsidR="002B094D" w:rsidRPr="009F17B1" w:rsidRDefault="002B094D">
      <w:pPr>
        <w:pStyle w:val="ConsPlusNormal"/>
        <w:jc w:val="both"/>
      </w:pPr>
      <w:r w:rsidRPr="009F17B1">
        <w:t>(в ред. Федеральных законов от 13.06.2011 N 133-ФЗ, от 21.07.2014 N 222-ФЗ)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2B094D" w:rsidRPr="009F17B1" w:rsidRDefault="002B094D" w:rsidP="002B094D">
      <w:pPr>
        <w:pStyle w:val="ConsPlusNormal"/>
        <w:jc w:val="both"/>
      </w:pPr>
      <w:r w:rsidRPr="009F17B1">
        <w:t>(в ред. Федерального закона от 13.06.2011 N 133-ФЗ)</w:t>
      </w:r>
    </w:p>
    <w:p w:rsidR="002B094D" w:rsidRPr="009F17B1" w:rsidRDefault="002B094D">
      <w:pPr>
        <w:pStyle w:val="ConsPlusNormal"/>
        <w:spacing w:before="280"/>
        <w:ind w:firstLine="540"/>
        <w:jc w:val="both"/>
      </w:pPr>
      <w:r w:rsidRPr="009F17B1">
        <w:t>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или тотализаторах, порядок выдачи которых определяется Правительством Российской Федерации.</w:t>
      </w:r>
    </w:p>
    <w:p w:rsidR="002B094D" w:rsidRPr="009F17B1" w:rsidRDefault="002B094D">
      <w:pPr>
        <w:pStyle w:val="ConsPlusNormal"/>
        <w:jc w:val="both"/>
      </w:pPr>
      <w:r w:rsidRPr="009F17B1">
        <w:t>(в ред. Федеральных законов от 13.06.2011 N 133-ФЗ, от 31.07.2020 N 270-ФЗ)</w:t>
      </w:r>
    </w:p>
    <w:p w:rsidR="002B094D" w:rsidRPr="009F17B1" w:rsidRDefault="002B094D">
      <w:pPr>
        <w:pStyle w:val="ConsPlusNormal"/>
        <w:spacing w:before="220"/>
        <w:ind w:firstLine="540"/>
        <w:jc w:val="both"/>
      </w:pPr>
      <w:r w:rsidRPr="009F17B1">
        <w:t>2.1. Организатор азартных игр на основании лицензии на осуществление деятельности по организации и проведению азартных игр в букмекерских конторах или тотализаторах может предоставлять одну из следующих услуг:</w:t>
      </w:r>
    </w:p>
    <w:p w:rsidR="002B094D" w:rsidRPr="009F17B1" w:rsidRDefault="002B094D">
      <w:pPr>
        <w:pStyle w:val="ConsPlusNormal"/>
        <w:spacing w:before="220"/>
        <w:ind w:firstLine="540"/>
        <w:jc w:val="both"/>
      </w:pPr>
      <w:r w:rsidRPr="009F17B1">
        <w:t>1) заключение с участниками азартных игр основанных на риске соглашений о выигрыше;</w:t>
      </w:r>
    </w:p>
    <w:p w:rsidR="002B094D" w:rsidRPr="009F17B1" w:rsidRDefault="002B094D">
      <w:pPr>
        <w:pStyle w:val="ConsPlusNormal"/>
        <w:spacing w:before="220"/>
        <w:ind w:firstLine="540"/>
        <w:jc w:val="both"/>
      </w:pPr>
      <w:r w:rsidRPr="009F17B1">
        <w:t>2) организация заключения основанных на риске соглашений о выигрыше между двумя или несколькими участниками азартной игры.</w:t>
      </w:r>
    </w:p>
    <w:p w:rsidR="002B094D" w:rsidRPr="009F17B1" w:rsidRDefault="002B094D">
      <w:pPr>
        <w:pStyle w:val="ConsPlusNormal"/>
        <w:jc w:val="both"/>
      </w:pPr>
      <w:r w:rsidRPr="009F17B1">
        <w:t>(часть 2.1 введена Федеральным законом от 31.07.2020 N 270-ФЗ)</w:t>
      </w:r>
    </w:p>
    <w:p w:rsidR="002B094D" w:rsidRPr="009F17B1" w:rsidRDefault="002B094D">
      <w:pPr>
        <w:pStyle w:val="ConsPlusNormal"/>
        <w:spacing w:before="220"/>
        <w:ind w:firstLine="540"/>
        <w:jc w:val="both"/>
      </w:pPr>
      <w:r w:rsidRPr="009F17B1">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2B094D" w:rsidRPr="009F17B1" w:rsidRDefault="002B094D">
      <w:pPr>
        <w:pStyle w:val="ConsPlusNormal"/>
        <w:jc w:val="both"/>
      </w:pPr>
      <w:r w:rsidRPr="009F17B1">
        <w:t>(в ред. Федерального закона от 13.06.2011 N 133-ФЗ)</w:t>
      </w:r>
    </w:p>
    <w:p w:rsidR="002B094D" w:rsidRPr="009F17B1" w:rsidRDefault="002B094D">
      <w:pPr>
        <w:pStyle w:val="ConsPlusNormal"/>
        <w:spacing w:before="220"/>
        <w:ind w:firstLine="540"/>
        <w:jc w:val="both"/>
      </w:pPr>
      <w:r w:rsidRPr="009F17B1">
        <w:t>4. Утратил силу. - Федеральный закон от 31.07.2020 N 270-ФЗ.</w:t>
      </w:r>
    </w:p>
    <w:p w:rsidR="002B094D" w:rsidRPr="009F17B1" w:rsidRDefault="002B094D">
      <w:pPr>
        <w:pStyle w:val="ConsPlusNormal"/>
        <w:spacing w:before="220"/>
        <w:ind w:firstLine="540"/>
        <w:jc w:val="both"/>
      </w:pPr>
      <w:r w:rsidRPr="009F17B1">
        <w:t>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законом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2B094D" w:rsidRPr="009F17B1" w:rsidRDefault="002B094D">
      <w:pPr>
        <w:pStyle w:val="ConsPlusNormal"/>
        <w:jc w:val="both"/>
      </w:pPr>
      <w:r w:rsidRPr="009F17B1">
        <w:t>(часть 5 введена Федеральным законом от 21.07.2014 N 222-ФЗ)</w:t>
      </w:r>
    </w:p>
    <w:p w:rsidR="002B094D" w:rsidRPr="009F17B1" w:rsidRDefault="002B094D">
      <w:pPr>
        <w:pStyle w:val="ConsPlusNormal"/>
        <w:spacing w:before="220"/>
        <w:ind w:firstLine="540"/>
        <w:jc w:val="both"/>
      </w:pPr>
      <w:r w:rsidRPr="009F17B1">
        <w:t>6. Утратил силу. - Федеральный закон от 31.07.2020 N 270-ФЗ.</w:t>
      </w:r>
    </w:p>
    <w:p w:rsidR="002B094D" w:rsidRPr="009F17B1" w:rsidRDefault="002B094D">
      <w:pPr>
        <w:pStyle w:val="ConsPlusNormal"/>
        <w:spacing w:before="220"/>
        <w:ind w:firstLine="540"/>
        <w:jc w:val="both"/>
      </w:pPr>
      <w:r w:rsidRPr="009F17B1">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или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w:t>
      </w:r>
    </w:p>
    <w:p w:rsidR="002B094D" w:rsidRPr="009F17B1" w:rsidRDefault="002B094D">
      <w:pPr>
        <w:pStyle w:val="ConsPlusNormal"/>
        <w:jc w:val="both"/>
      </w:pPr>
      <w:r w:rsidRPr="009F17B1">
        <w:t>(часть 7 введена Федеральным законом от 21.07.2014 N 222-ФЗ; в ред. Федерального закона от 31.07.2020 N 270-ФЗ)</w:t>
      </w:r>
    </w:p>
    <w:p w:rsidR="002B094D" w:rsidRPr="009F17B1" w:rsidRDefault="002B094D">
      <w:pPr>
        <w:pStyle w:val="ConsPlusNormal"/>
        <w:spacing w:before="220"/>
        <w:ind w:firstLine="540"/>
        <w:jc w:val="both"/>
      </w:pPr>
      <w:r w:rsidRPr="009F17B1">
        <w:t>8.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уведомляют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заключении либо расторжении с кредитной организацией договора об осуществлении функций центра учета переводов интерактивных ставок букмекерских контор или тотализаторов в течение пяти рабочих дней со дня заключения или расторжения такого договора.</w:t>
      </w:r>
    </w:p>
    <w:p w:rsidR="002B094D" w:rsidRPr="009F17B1" w:rsidRDefault="002B094D">
      <w:pPr>
        <w:pStyle w:val="ConsPlusNormal"/>
        <w:jc w:val="both"/>
      </w:pPr>
      <w:r w:rsidRPr="009F17B1">
        <w:t>(часть 8 введена Федеральным законом от 27.11.2017 N 358-ФЗ)</w:t>
      </w:r>
    </w:p>
    <w:p w:rsidR="002B094D" w:rsidRPr="009F17B1" w:rsidRDefault="002B094D">
      <w:pPr>
        <w:pStyle w:val="ConsPlusNormal"/>
        <w:spacing w:before="220"/>
        <w:ind w:firstLine="540"/>
        <w:jc w:val="both"/>
      </w:pPr>
      <w:r w:rsidRPr="009F17B1">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а также саморегулируемую организацию организаторов азартных игр в букмекерских конторах или саморегулируемую организацию организаторов азартных игр в тотализаторах об открытии либо о закрытии соответствующих банковских счетов в центре учета переводов интерактивных ставок букмекерских контор или тотализаторов и начале либо прекращении приема интерактивных ставок в течение пяти рабочих дней со дня совершения указанных действий.</w:t>
      </w:r>
    </w:p>
    <w:p w:rsidR="002B094D" w:rsidRPr="009F17B1" w:rsidRDefault="002B094D">
      <w:pPr>
        <w:pStyle w:val="ConsPlusNormal"/>
        <w:jc w:val="both"/>
      </w:pPr>
      <w:r w:rsidRPr="009F17B1">
        <w:t>(часть 9 введена Федеральным законом от 27.11.2017 N 358-ФЗ; в ред. Федерального закона от 31.07.2020 N 270-ФЗ)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2B094D" w:rsidRPr="009F17B1" w:rsidRDefault="002B094D">
      <w:pPr>
        <w:pStyle w:val="ConsPlusNormal"/>
        <w:ind w:firstLine="540"/>
        <w:jc w:val="both"/>
      </w:pPr>
      <w:r w:rsidRPr="009F17B1">
        <w:t>(введена Федеральным законом от 21.07.2014 N 222-ФЗ)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закона от 1 декабря 2007 года N 315-ФЗ "О саморегулируемых организациях".</w:t>
      </w:r>
    </w:p>
    <w:p w:rsidR="002B094D" w:rsidRPr="009F17B1" w:rsidRDefault="002B094D">
      <w:pPr>
        <w:pStyle w:val="ConsPlusNormal"/>
        <w:spacing w:before="220"/>
        <w:ind w:firstLine="540"/>
        <w:jc w:val="both"/>
      </w:pPr>
      <w:r w:rsidRPr="009F17B1">
        <w:t>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законом от 1 декабря 2007 года N 315-ФЗ "О саморегулируемых организациях" и частью 4 настоящей статьи.</w:t>
      </w:r>
    </w:p>
    <w:p w:rsidR="002B094D" w:rsidRPr="009F17B1" w:rsidRDefault="002B094D">
      <w:pPr>
        <w:pStyle w:val="ConsPlusNormal"/>
        <w:spacing w:before="220"/>
        <w:ind w:firstLine="540"/>
        <w:jc w:val="both"/>
      </w:pPr>
      <w:r w:rsidRPr="009F17B1">
        <w:t>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законом от 1 декабря 2007 года N 315-ФЗ "О саморегулируемых организациях", а также документы, подтверждающие соблюдение требований, установленных частью 4 настоящей статьи.</w:t>
      </w:r>
    </w:p>
    <w:p w:rsidR="002B094D" w:rsidRPr="009F17B1" w:rsidRDefault="002B094D">
      <w:pPr>
        <w:pStyle w:val="ConsPlusNormal"/>
        <w:spacing w:before="220"/>
        <w:ind w:firstLine="540"/>
        <w:jc w:val="both"/>
      </w:pPr>
      <w:bookmarkStart w:id="26" w:name="P420"/>
      <w:bookmarkEnd w:id="26"/>
      <w:r w:rsidRPr="009F17B1">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2B094D" w:rsidRPr="009F17B1" w:rsidRDefault="002B094D">
      <w:pPr>
        <w:pStyle w:val="ConsPlusNormal"/>
        <w:spacing w:before="220"/>
        <w:ind w:firstLine="540"/>
        <w:jc w:val="both"/>
      </w:pPr>
      <w:r w:rsidRPr="009F17B1">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2B094D" w:rsidRPr="009F17B1" w:rsidRDefault="002B094D">
      <w:pPr>
        <w:pStyle w:val="ConsPlusNormal"/>
        <w:spacing w:before="220"/>
        <w:ind w:firstLine="540"/>
        <w:jc w:val="both"/>
      </w:pPr>
      <w:bookmarkStart w:id="27" w:name="P422"/>
      <w:bookmarkEnd w:id="27"/>
      <w:r w:rsidRPr="009F17B1">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2B094D" w:rsidRPr="009F17B1" w:rsidRDefault="002B094D">
      <w:pPr>
        <w:pStyle w:val="ConsPlusNormal"/>
        <w:spacing w:before="220"/>
        <w:ind w:firstLine="540"/>
        <w:jc w:val="both"/>
      </w:pPr>
      <w:r w:rsidRPr="009F17B1">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2B094D" w:rsidRPr="009F17B1" w:rsidRDefault="002B094D">
      <w:pPr>
        <w:pStyle w:val="ConsPlusNormal"/>
        <w:spacing w:before="220"/>
        <w:ind w:firstLine="540"/>
        <w:jc w:val="both"/>
      </w:pPr>
      <w:bookmarkStart w:id="28" w:name="P424"/>
      <w:bookmarkEnd w:id="28"/>
      <w:r w:rsidRPr="009F17B1">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2B094D" w:rsidRPr="009F17B1" w:rsidRDefault="002B094D">
      <w:pPr>
        <w:pStyle w:val="ConsPlusNormal"/>
        <w:spacing w:before="220"/>
        <w:ind w:firstLine="540"/>
        <w:jc w:val="both"/>
      </w:pPr>
      <w:r w:rsidRPr="009F17B1">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2B094D" w:rsidRPr="009F17B1" w:rsidRDefault="002B094D">
      <w:pPr>
        <w:pStyle w:val="ConsPlusNormal"/>
        <w:spacing w:before="220"/>
        <w:ind w:firstLine="540"/>
        <w:jc w:val="both"/>
      </w:pPr>
      <w:r w:rsidRPr="009F17B1">
        <w:t>5. Документы, стандарты и правила, предусмотренные пунктами 2 - 4 части 4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2B094D" w:rsidRPr="009F17B1" w:rsidRDefault="002B094D">
      <w:pPr>
        <w:pStyle w:val="ConsPlusNormal"/>
        <w:spacing w:before="220"/>
        <w:ind w:firstLine="540"/>
        <w:jc w:val="both"/>
      </w:pPr>
      <w:r w:rsidRPr="009F17B1">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2B094D" w:rsidRPr="009F17B1" w:rsidRDefault="002B094D">
      <w:pPr>
        <w:pStyle w:val="ConsPlusNormal"/>
        <w:spacing w:before="220"/>
        <w:ind w:firstLine="540"/>
        <w:jc w:val="both"/>
      </w:pPr>
      <w:r w:rsidRPr="009F17B1">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2B094D" w:rsidRPr="009F17B1" w:rsidRDefault="002B094D">
      <w:pPr>
        <w:pStyle w:val="ConsPlusNormal"/>
        <w:spacing w:before="220"/>
        <w:ind w:firstLine="540"/>
        <w:jc w:val="both"/>
      </w:pPr>
      <w:r w:rsidRPr="009F17B1">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2B094D" w:rsidRPr="009F17B1" w:rsidRDefault="002B094D">
      <w:pPr>
        <w:pStyle w:val="ConsPlusNormal"/>
        <w:spacing w:before="220"/>
        <w:ind w:firstLine="540"/>
        <w:jc w:val="both"/>
      </w:pPr>
      <w:r w:rsidRPr="009F17B1">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2B094D" w:rsidRPr="009F17B1" w:rsidRDefault="002B094D">
      <w:pPr>
        <w:pStyle w:val="ConsPlusNormal"/>
        <w:spacing w:before="220"/>
        <w:ind w:firstLine="540"/>
        <w:jc w:val="both"/>
      </w:pPr>
      <w:r w:rsidRPr="009F17B1">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2B094D" w:rsidRPr="009F17B1" w:rsidRDefault="002B094D">
      <w:pPr>
        <w:pStyle w:val="ConsPlusNormal"/>
        <w:spacing w:before="220"/>
        <w:ind w:firstLine="540"/>
        <w:jc w:val="both"/>
      </w:pPr>
      <w:r w:rsidRPr="009F17B1">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2B094D" w:rsidRPr="009F17B1" w:rsidRDefault="002B094D">
      <w:pPr>
        <w:pStyle w:val="ConsPlusNormal"/>
        <w:spacing w:before="220"/>
        <w:ind w:firstLine="540"/>
        <w:jc w:val="both"/>
      </w:pPr>
      <w:r w:rsidRPr="009F17B1">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2B094D" w:rsidRPr="009F17B1" w:rsidRDefault="002B094D">
      <w:pPr>
        <w:pStyle w:val="ConsPlusNormal"/>
        <w:spacing w:before="220"/>
        <w:ind w:firstLine="540"/>
        <w:jc w:val="both"/>
      </w:pPr>
      <w:r w:rsidRPr="009F17B1">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2B094D" w:rsidRPr="009F17B1" w:rsidRDefault="002B094D">
      <w:pPr>
        <w:pStyle w:val="ConsPlusNormal"/>
        <w:spacing w:before="220"/>
        <w:ind w:firstLine="540"/>
        <w:jc w:val="both"/>
      </w:pPr>
      <w:r w:rsidRPr="009F17B1">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2B094D" w:rsidRPr="009F17B1" w:rsidRDefault="002B094D">
      <w:pPr>
        <w:pStyle w:val="ConsPlusNormal"/>
        <w:spacing w:before="220"/>
        <w:ind w:firstLine="540"/>
        <w:jc w:val="both"/>
      </w:pPr>
      <w:r w:rsidRPr="009F17B1">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2B094D" w:rsidRPr="009F17B1" w:rsidRDefault="002B094D">
      <w:pPr>
        <w:pStyle w:val="ConsPlusNormal"/>
        <w:spacing w:before="220"/>
        <w:ind w:firstLine="540"/>
        <w:jc w:val="both"/>
      </w:pPr>
      <w:bookmarkStart w:id="29" w:name="P437"/>
      <w:bookmarkEnd w:id="29"/>
      <w:r w:rsidRPr="009F17B1">
        <w:t>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2B094D" w:rsidRPr="009F17B1" w:rsidRDefault="002B094D">
      <w:pPr>
        <w:pStyle w:val="ConsPlusNormal"/>
        <w:spacing w:before="220"/>
        <w:ind w:firstLine="540"/>
        <w:jc w:val="both"/>
      </w:pPr>
      <w:r w:rsidRPr="009F17B1">
        <w:t>17. Не позднее чем в течение пяти рабочих дней со дня получения от саморегулируемой организации организаторов азартных игр соответствующего вида заявления, указанного в части 16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принимает решение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или оформляет отказ в принятии такого решения с указанием причин отказа и направляет уведомление о принятом решении или об отказе в принятии такого решения в саморегулируемую организацию организаторов азартных игр соответствующего вида в течение пяти рабочих дней.</w:t>
      </w:r>
    </w:p>
    <w:p w:rsidR="002B094D" w:rsidRPr="009F17B1" w:rsidRDefault="002B094D">
      <w:pPr>
        <w:pStyle w:val="ConsPlusNormal"/>
        <w:jc w:val="both"/>
      </w:pPr>
      <w:r w:rsidRPr="009F17B1">
        <w:t>(часть 17 в ред. Федерального закона от 27.11.2017 N 358-ФЗ)</w:t>
      </w:r>
    </w:p>
    <w:p w:rsidR="002B094D" w:rsidRPr="009F17B1" w:rsidRDefault="002B094D">
      <w:pPr>
        <w:pStyle w:val="ConsPlusNormal"/>
        <w:spacing w:before="220"/>
        <w:ind w:firstLine="540"/>
        <w:jc w:val="both"/>
      </w:pPr>
      <w:r w:rsidRPr="009F17B1">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2B094D" w:rsidRPr="009F17B1" w:rsidRDefault="002B094D">
      <w:pPr>
        <w:pStyle w:val="ConsPlusNormal"/>
        <w:spacing w:before="220"/>
        <w:ind w:firstLine="540"/>
        <w:jc w:val="both"/>
      </w:pPr>
      <w:r w:rsidRPr="009F17B1">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2B094D" w:rsidRPr="009F17B1" w:rsidRDefault="002B094D">
      <w:pPr>
        <w:pStyle w:val="ConsPlusNormal"/>
        <w:spacing w:before="220"/>
        <w:ind w:firstLine="540"/>
        <w:jc w:val="both"/>
      </w:pPr>
      <w:r w:rsidRPr="009F17B1">
        <w:t>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законом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несоблюдения требований, указанных в статье 6.2 и части 6 статьи 15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2B094D" w:rsidRPr="009F17B1" w:rsidRDefault="002B094D">
      <w:pPr>
        <w:pStyle w:val="ConsPlusNormal"/>
        <w:jc w:val="both"/>
      </w:pPr>
      <w:r w:rsidRPr="009F17B1">
        <w:t>(в ред. Федеральных законов от 28.03.2017 N 44-ФЗ, от 18.12.2018 N 468-ФЗ)</w:t>
      </w:r>
    </w:p>
    <w:p w:rsidR="002B094D" w:rsidRPr="009F17B1" w:rsidRDefault="002B094D">
      <w:pPr>
        <w:pStyle w:val="ConsPlusNormal"/>
        <w:spacing w:before="220"/>
        <w:ind w:firstLine="540"/>
        <w:jc w:val="both"/>
      </w:pPr>
      <w:r w:rsidRPr="009F17B1">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2B094D" w:rsidRPr="009F17B1" w:rsidRDefault="002B094D">
      <w:pPr>
        <w:pStyle w:val="ConsPlusNormal"/>
        <w:spacing w:before="220"/>
        <w:ind w:firstLine="540"/>
        <w:jc w:val="both"/>
      </w:pPr>
      <w:r w:rsidRPr="009F17B1">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2B094D" w:rsidRPr="009F17B1" w:rsidRDefault="002B094D">
      <w:pPr>
        <w:pStyle w:val="ConsPlusNormal"/>
        <w:spacing w:before="220"/>
        <w:ind w:firstLine="540"/>
        <w:jc w:val="both"/>
      </w:pPr>
      <w:r w:rsidRPr="009F17B1">
        <w:t>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частью 3.1 статьи 6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 такого выбывшего члена в порядке, установленном законодательством о лицензировании отдельных видов деятельности.</w:t>
      </w:r>
    </w:p>
    <w:p w:rsidR="002B094D" w:rsidRPr="009F17B1" w:rsidRDefault="002B094D">
      <w:pPr>
        <w:pStyle w:val="ConsPlusNormal"/>
        <w:jc w:val="both"/>
      </w:pPr>
      <w:r w:rsidRPr="009F17B1">
        <w:t>(в ред. Федерального закона от 31.07.2020 N 270-ФЗ)</w:t>
      </w:r>
    </w:p>
    <w:p w:rsidR="002B094D" w:rsidRPr="009F17B1" w:rsidRDefault="002B094D">
      <w:pPr>
        <w:pStyle w:val="ConsPlusNormal"/>
        <w:spacing w:before="220"/>
        <w:ind w:firstLine="540"/>
        <w:jc w:val="both"/>
      </w:pPr>
      <w:r w:rsidRPr="009F17B1">
        <w:t>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законом от 1 декабря 2007 года N 315-ФЗ "О саморегулируемых организациях".</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bookmarkStart w:id="30" w:name="P450"/>
      <w:bookmarkEnd w:id="30"/>
      <w:r w:rsidRPr="009F17B1">
        <w:t>Статья 14.2. Деятельность центра учета переводов интерактивных ставок букмекерских контор или тотализаторов</w:t>
      </w:r>
    </w:p>
    <w:p w:rsidR="002B094D" w:rsidRPr="009F17B1" w:rsidRDefault="002B094D">
      <w:pPr>
        <w:pStyle w:val="ConsPlusNormal"/>
        <w:ind w:firstLine="540"/>
        <w:jc w:val="both"/>
      </w:pPr>
      <w:r w:rsidRPr="009F17B1">
        <w:t>(введена Федеральным законом от 21.07.2014 N 222-ФЗ)</w:t>
      </w:r>
    </w:p>
    <w:p w:rsidR="002B094D" w:rsidRPr="009F17B1" w:rsidRDefault="002B094D">
      <w:pPr>
        <w:pStyle w:val="ConsPlusNormal"/>
        <w:ind w:firstLine="540"/>
        <w:jc w:val="both"/>
      </w:pPr>
    </w:p>
    <w:p w:rsidR="002B094D" w:rsidRPr="009F17B1" w:rsidRDefault="002B094D">
      <w:pPr>
        <w:pStyle w:val="ConsPlusNormal"/>
        <w:ind w:firstLine="540"/>
        <w:jc w:val="both"/>
      </w:pPr>
      <w:bookmarkStart w:id="31" w:name="P453"/>
      <w:bookmarkEnd w:id="31"/>
      <w:r w:rsidRPr="009F17B1">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букмекерских контор или тотализаторов.</w:t>
      </w:r>
    </w:p>
    <w:p w:rsidR="002B094D" w:rsidRPr="009F17B1" w:rsidRDefault="002B094D">
      <w:pPr>
        <w:pStyle w:val="ConsPlusNormal"/>
        <w:spacing w:before="220"/>
        <w:ind w:firstLine="540"/>
        <w:jc w:val="both"/>
      </w:pPr>
      <w:bookmarkStart w:id="32" w:name="P454"/>
      <w:bookmarkEnd w:id="32"/>
      <w:r w:rsidRPr="009F17B1">
        <w:t>2. Центр учета переводов интерактивных ставок букмекерских контор или тотализаторов осуществляет свою деятельность в соответствии с Федеральным законом "О банках и банковской деятельности".</w:t>
      </w:r>
    </w:p>
    <w:p w:rsidR="002B094D" w:rsidRPr="009F17B1" w:rsidRDefault="002B094D">
      <w:pPr>
        <w:pStyle w:val="ConsPlusNormal"/>
        <w:spacing w:before="220"/>
        <w:ind w:firstLine="540"/>
        <w:jc w:val="both"/>
      </w:pPr>
      <w:r w:rsidRPr="009F17B1">
        <w:t>3. Договор об осуществлении функций центра учета переводов интерактивных ставок букмекерских контор или тотализаторов, указанный в части 1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2B094D" w:rsidRPr="009F17B1" w:rsidRDefault="002B094D">
      <w:pPr>
        <w:pStyle w:val="ConsPlusNormal"/>
        <w:spacing w:before="220"/>
        <w:ind w:firstLine="540"/>
        <w:jc w:val="both"/>
      </w:pPr>
      <w:r w:rsidRPr="009F17B1">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2B094D" w:rsidRPr="009F17B1" w:rsidRDefault="002B094D">
      <w:pPr>
        <w:pStyle w:val="ConsPlusNormal"/>
        <w:spacing w:before="220"/>
        <w:ind w:firstLine="540"/>
        <w:jc w:val="both"/>
      </w:pPr>
      <w:r w:rsidRPr="009F17B1">
        <w:t>5. Центр учета переводов интерактивных ставок букмекерских контор или тотализаторов не вправе выступать организатором азартных игр.</w:t>
      </w:r>
    </w:p>
    <w:p w:rsidR="002B094D" w:rsidRPr="009F17B1" w:rsidRDefault="002B094D">
      <w:pPr>
        <w:pStyle w:val="ConsPlusNormal"/>
        <w:spacing w:before="220"/>
        <w:ind w:firstLine="540"/>
        <w:jc w:val="both"/>
      </w:pPr>
      <w:r w:rsidRPr="009F17B1">
        <w:t>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2B094D" w:rsidRPr="009F17B1" w:rsidRDefault="002B094D">
      <w:pPr>
        <w:pStyle w:val="ConsPlusNormal"/>
        <w:spacing w:before="220"/>
        <w:ind w:firstLine="540"/>
        <w:jc w:val="both"/>
      </w:pPr>
      <w:bookmarkStart w:id="33" w:name="P459"/>
      <w:bookmarkEnd w:id="33"/>
      <w:r w:rsidRPr="009F17B1">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которые открыты в центре учета переводов интерактивных ставок букмекерских контор или тотализаторов и с использованием которых переданы соответствующие интерактивные ставки, либо путем увеличения остатков электронных денежных средств на электронных средствах платежа физических лиц - участников азартных игр, которые предоставлены центром учета переводов интерактивных ставок букмекерских контор или тотализаторов и с использованием которых переданы соответствующие интерактивные ставки.</w:t>
      </w:r>
    </w:p>
    <w:p w:rsidR="002B094D" w:rsidRPr="009F17B1" w:rsidRDefault="002B094D">
      <w:pPr>
        <w:pStyle w:val="ConsPlusNormal"/>
        <w:jc w:val="both"/>
      </w:pPr>
      <w:r w:rsidRPr="009F17B1">
        <w:t>(в ред. Федерального закона от 03.07.2019 N 169-ФЗ)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15. Требования к букмекерским конторам, тотализаторам, пунктам приема ставок букмекерских контор и тотализаторов</w:t>
      </w:r>
    </w:p>
    <w:p w:rsidR="002B094D" w:rsidRPr="009F17B1" w:rsidRDefault="002B094D">
      <w:pPr>
        <w:pStyle w:val="ConsPlusNormal"/>
        <w:jc w:val="both"/>
      </w:pPr>
      <w:r w:rsidRPr="009F17B1">
        <w:t>(в ред. Федерального закона от 13.06.2011 N 133-ФЗ)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2B094D" w:rsidRPr="009F17B1" w:rsidRDefault="002B094D">
      <w:pPr>
        <w:pStyle w:val="ConsPlusNormal"/>
        <w:jc w:val="both"/>
      </w:pPr>
      <w:r w:rsidRPr="009F17B1">
        <w:t>(в ред. Федерального закона от 13.06.2011 N 133-ФЗ)</w:t>
      </w:r>
    </w:p>
    <w:p w:rsidR="002B094D" w:rsidRPr="009F17B1" w:rsidRDefault="002B094D">
      <w:pPr>
        <w:pStyle w:val="ConsPlusNormal"/>
        <w:spacing w:before="220"/>
        <w:ind w:firstLine="540"/>
        <w:jc w:val="both"/>
      </w:pPr>
      <w:bookmarkStart w:id="34" w:name="P467"/>
      <w:bookmarkEnd w:id="34"/>
      <w:r w:rsidRPr="009F17B1">
        <w:t>2. Букмекерские конторы, тотализаторы, их пункты приема ставок не могут быть расположены:</w:t>
      </w:r>
    </w:p>
    <w:p w:rsidR="002B094D" w:rsidRPr="009F17B1" w:rsidRDefault="002B094D">
      <w:pPr>
        <w:pStyle w:val="ConsPlusNormal"/>
        <w:jc w:val="both"/>
      </w:pPr>
      <w:r w:rsidRPr="009F17B1">
        <w:t>(в ред. Федерального закона от 13.06.2011 N 133-ФЗ)</w:t>
      </w:r>
    </w:p>
    <w:p w:rsidR="002B094D" w:rsidRPr="009F17B1" w:rsidRDefault="002B094D">
      <w:pPr>
        <w:pStyle w:val="ConsPlusNormal"/>
        <w:spacing w:before="220"/>
        <w:ind w:firstLine="540"/>
        <w:jc w:val="both"/>
      </w:pPr>
      <w:r w:rsidRPr="009F17B1">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2B094D" w:rsidRPr="009F17B1" w:rsidRDefault="002B094D">
      <w:pPr>
        <w:pStyle w:val="ConsPlusNormal"/>
        <w:spacing w:before="220"/>
        <w:ind w:firstLine="540"/>
        <w:jc w:val="both"/>
      </w:pPr>
      <w:r w:rsidRPr="009F17B1">
        <w:t>2) в зданиях, строениях, сооружениях, в которых расположены детские, образовательные, медицинские, санаторно-курортные учреждения;</w:t>
      </w:r>
    </w:p>
    <w:p w:rsidR="002B094D" w:rsidRPr="009F17B1" w:rsidRDefault="002B094D">
      <w:pPr>
        <w:pStyle w:val="ConsPlusNormal"/>
        <w:spacing w:before="220"/>
        <w:ind w:firstLine="540"/>
        <w:jc w:val="both"/>
      </w:pPr>
      <w:r w:rsidRPr="009F17B1">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2B094D" w:rsidRPr="009F17B1" w:rsidRDefault="002B094D">
      <w:pPr>
        <w:pStyle w:val="ConsPlusNormal"/>
        <w:spacing w:before="220"/>
        <w:ind w:firstLine="540"/>
        <w:jc w:val="both"/>
      </w:pPr>
      <w:r w:rsidRPr="009F17B1">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2B094D" w:rsidRPr="009F17B1" w:rsidRDefault="002B094D">
      <w:pPr>
        <w:pStyle w:val="ConsPlusNormal"/>
        <w:spacing w:before="220"/>
        <w:ind w:firstLine="540"/>
        <w:jc w:val="both"/>
      </w:pPr>
      <w:r w:rsidRPr="009F17B1">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2B094D" w:rsidRPr="009F17B1" w:rsidRDefault="002B094D">
      <w:pPr>
        <w:pStyle w:val="ConsPlusNormal"/>
        <w:jc w:val="both"/>
      </w:pPr>
      <w:r w:rsidRPr="009F17B1">
        <w:t>(п. 5 в ред. Федерального закона от 21.07.2014 N 222-ФЗ)</w:t>
      </w:r>
    </w:p>
    <w:p w:rsidR="002B094D" w:rsidRPr="009F17B1" w:rsidRDefault="002B094D">
      <w:pPr>
        <w:pStyle w:val="ConsPlusNormal"/>
        <w:spacing w:before="220"/>
        <w:ind w:firstLine="540"/>
        <w:jc w:val="both"/>
      </w:pPr>
      <w:r w:rsidRPr="009F17B1">
        <w:t>6) в зданиях, строениях, сооружениях, в которых расположены культовые и религиозные организации.</w:t>
      </w:r>
    </w:p>
    <w:p w:rsidR="002B094D" w:rsidRPr="009F17B1" w:rsidRDefault="002B094D">
      <w:pPr>
        <w:pStyle w:val="ConsPlusNormal"/>
        <w:spacing w:before="220"/>
        <w:ind w:firstLine="540"/>
        <w:jc w:val="both"/>
      </w:pPr>
      <w:r w:rsidRPr="009F17B1">
        <w:t>3. Букмекерские конторы, тотализаторы, их пункты приема ставок также не могут быть расположены на земельных участках, на которых расположены указанные в части 2 настоящей статьи объекты.</w:t>
      </w:r>
    </w:p>
    <w:p w:rsidR="002B094D" w:rsidRPr="009F17B1" w:rsidRDefault="002B094D">
      <w:pPr>
        <w:pStyle w:val="ConsPlusNormal"/>
        <w:jc w:val="both"/>
      </w:pPr>
      <w:r w:rsidRPr="009F17B1">
        <w:t>(часть 3 в ред. Федерального закона от 13.06.2011 N 133-ФЗ)</w:t>
      </w:r>
    </w:p>
    <w:p w:rsidR="002B094D" w:rsidRPr="009F17B1" w:rsidRDefault="002B094D">
      <w:pPr>
        <w:pStyle w:val="ConsPlusNormal"/>
        <w:spacing w:before="220"/>
        <w:ind w:firstLine="540"/>
        <w:jc w:val="both"/>
      </w:pPr>
      <w:bookmarkStart w:id="35" w:name="P478"/>
      <w:bookmarkEnd w:id="35"/>
      <w:r w:rsidRPr="009F17B1">
        <w:t>3.1. В зоне обслуживания участников азартных игр в пункте приема ставок букмекерской конторы должна находиться касса букмекерской конторы.</w:t>
      </w:r>
    </w:p>
    <w:p w:rsidR="002B094D" w:rsidRPr="009F17B1" w:rsidRDefault="002B094D">
      <w:pPr>
        <w:pStyle w:val="ConsPlusNormal"/>
        <w:jc w:val="both"/>
      </w:pPr>
      <w:r w:rsidRPr="009F17B1">
        <w:t>(часть 3.1 введена Федеральным законом от 16.10.2012 N 168-ФЗ)</w:t>
      </w:r>
    </w:p>
    <w:p w:rsidR="002B094D" w:rsidRPr="009F17B1" w:rsidRDefault="002B094D">
      <w:pPr>
        <w:pStyle w:val="ConsPlusNormal"/>
        <w:spacing w:before="220"/>
        <w:ind w:firstLine="540"/>
        <w:jc w:val="both"/>
      </w:pPr>
      <w:r w:rsidRPr="009F17B1">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2B094D" w:rsidRPr="009F17B1" w:rsidRDefault="002B094D">
      <w:pPr>
        <w:pStyle w:val="ConsPlusNormal"/>
        <w:jc w:val="both"/>
      </w:pPr>
      <w:r w:rsidRPr="009F17B1">
        <w:t>(часть 3.2 в ред. Федерального закона от 27.11.2017 N 358-ФЗ)</w:t>
      </w:r>
    </w:p>
    <w:p w:rsidR="002B094D" w:rsidRPr="009F17B1" w:rsidRDefault="002B094D">
      <w:pPr>
        <w:pStyle w:val="ConsPlusNormal"/>
        <w:spacing w:before="220"/>
        <w:ind w:firstLine="540"/>
        <w:jc w:val="both"/>
      </w:pPr>
      <w:r w:rsidRPr="009F17B1">
        <w:t>3.3. Организатор азартных игр в букмекерской конторе вправе самостоятельно определять событие, от которого зависит исход пари и которое может наступить или не наступить исключительно в ходе следующих мероприятий:</w:t>
      </w:r>
    </w:p>
    <w:p w:rsidR="002B094D" w:rsidRPr="009F17B1" w:rsidRDefault="002B094D">
      <w:pPr>
        <w:pStyle w:val="ConsPlusNormal"/>
        <w:spacing w:before="220"/>
        <w:ind w:firstLine="540"/>
        <w:jc w:val="both"/>
      </w:pPr>
      <w:bookmarkStart w:id="36" w:name="P483"/>
      <w:bookmarkEnd w:id="36"/>
      <w:r w:rsidRPr="009F17B1">
        <w:t>1) официальные спортивные соревнования;</w:t>
      </w:r>
    </w:p>
    <w:p w:rsidR="002B094D" w:rsidRPr="009F17B1" w:rsidRDefault="002B094D">
      <w:pPr>
        <w:pStyle w:val="ConsPlusNormal"/>
        <w:spacing w:before="220"/>
        <w:ind w:firstLine="540"/>
        <w:jc w:val="both"/>
      </w:pPr>
      <w:r w:rsidRPr="009F17B1">
        <w:t>2) спортивные соревнования, организованные общероссийскими спортивными федерациями и профессиональными спортивными лигами;</w:t>
      </w:r>
    </w:p>
    <w:p w:rsidR="002B094D" w:rsidRPr="009F17B1" w:rsidRDefault="002B094D">
      <w:pPr>
        <w:pStyle w:val="ConsPlusNormal"/>
        <w:spacing w:before="220"/>
        <w:ind w:firstLine="540"/>
        <w:jc w:val="both"/>
      </w:pPr>
      <w:bookmarkStart w:id="37" w:name="P485"/>
      <w:bookmarkEnd w:id="37"/>
      <w:r w:rsidRPr="009F17B1">
        <w:t>3) спортивные соревнования, организованные международными спортивными организациями;</w:t>
      </w:r>
    </w:p>
    <w:p w:rsidR="002B094D" w:rsidRPr="009F17B1" w:rsidRDefault="002B094D">
      <w:pPr>
        <w:pStyle w:val="ConsPlusNormal"/>
        <w:spacing w:before="220"/>
        <w:ind w:firstLine="540"/>
        <w:jc w:val="both"/>
      </w:pPr>
      <w:bookmarkStart w:id="38" w:name="P486"/>
      <w:bookmarkEnd w:id="38"/>
      <w:r w:rsidRPr="009F17B1">
        <w:t>4) спортивные соревнования, которые организованы иностранными спортивными федерациями, конфедерациями, лигами или советами, включены в национальный единый календарный план по соответствующему виду спорта и результаты которых отражаются на официальных сайтах организаторов таких соревнований в сети "Интернет".</w:t>
      </w:r>
    </w:p>
    <w:p w:rsidR="002B094D" w:rsidRPr="009F17B1" w:rsidRDefault="002B094D">
      <w:pPr>
        <w:pStyle w:val="ConsPlusNormal"/>
        <w:jc w:val="both"/>
      </w:pPr>
      <w:r w:rsidRPr="009F17B1">
        <w:t>(часть 3.3 в ред. Федерального закона от 31.07.2020 N 270-ФЗ)</w:t>
      </w:r>
    </w:p>
    <w:p w:rsidR="002B094D" w:rsidRPr="009F17B1" w:rsidRDefault="002B094D">
      <w:pPr>
        <w:pStyle w:val="ConsPlusNormal"/>
        <w:spacing w:before="220"/>
        <w:ind w:firstLine="540"/>
        <w:jc w:val="both"/>
      </w:pPr>
      <w:r w:rsidRPr="009F17B1">
        <w:t>3.3-1. Организатор азартных игр в тотализаторе вправе самостоятельно определять событие, от которого зависит исход пари и которое может наступить или не наступить исключительно в ходе испытаний лошадей на ипподромах.</w:t>
      </w:r>
    </w:p>
    <w:p w:rsidR="002B094D" w:rsidRPr="009F17B1" w:rsidRDefault="002B094D">
      <w:pPr>
        <w:pStyle w:val="ConsPlusNormal"/>
        <w:jc w:val="both"/>
      </w:pPr>
      <w:r w:rsidRPr="009F17B1">
        <w:t>(часть 3.3-1 введена Федеральным законом от 31.07.2020 N 270-ФЗ)</w:t>
      </w:r>
    </w:p>
    <w:p w:rsidR="002B094D" w:rsidRPr="009F17B1" w:rsidRDefault="002B094D">
      <w:pPr>
        <w:pStyle w:val="ConsPlusNormal"/>
        <w:spacing w:before="220"/>
        <w:ind w:firstLine="540"/>
        <w:jc w:val="both"/>
      </w:pPr>
      <w:r w:rsidRPr="009F17B1">
        <w:t>3.4. Положения частей 3.1 и 3.3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2B094D" w:rsidRPr="009F17B1" w:rsidRDefault="002B094D">
      <w:pPr>
        <w:pStyle w:val="ConsPlusNormal"/>
        <w:jc w:val="both"/>
      </w:pPr>
      <w:r w:rsidRPr="009F17B1">
        <w:t>(часть 3.4 введена Федеральным законом от 16.10.2012 N 168-ФЗ)</w:t>
      </w:r>
    </w:p>
    <w:p w:rsidR="002B094D" w:rsidRPr="009F17B1" w:rsidRDefault="002B094D">
      <w:pPr>
        <w:pStyle w:val="ConsPlusNormal"/>
        <w:spacing w:before="220"/>
        <w:ind w:firstLine="540"/>
        <w:jc w:val="both"/>
      </w:pPr>
      <w:bookmarkStart w:id="39" w:name="P492"/>
      <w:bookmarkEnd w:id="39"/>
      <w:r w:rsidRPr="009F17B1">
        <w:t>3.5. В зоне обслуживания участников азартных игр в пункте приема ставок тотализатора должна находиться касса тотализатора.</w:t>
      </w:r>
    </w:p>
    <w:p w:rsidR="002B094D" w:rsidRPr="009F17B1" w:rsidRDefault="002B094D">
      <w:pPr>
        <w:pStyle w:val="ConsPlusNormal"/>
        <w:jc w:val="both"/>
      </w:pPr>
      <w:r w:rsidRPr="009F17B1">
        <w:t>(часть 3.5 введена Федеральным законом от 16.10.2012 N 168-ФЗ)</w:t>
      </w:r>
    </w:p>
    <w:p w:rsidR="002B094D" w:rsidRPr="009F17B1" w:rsidRDefault="002B094D">
      <w:pPr>
        <w:pStyle w:val="ConsPlusNormal"/>
        <w:spacing w:before="220"/>
        <w:ind w:firstLine="540"/>
        <w:jc w:val="both"/>
      </w:pPr>
      <w:r w:rsidRPr="009F17B1">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2B094D" w:rsidRPr="009F17B1" w:rsidRDefault="002B094D">
      <w:pPr>
        <w:pStyle w:val="ConsPlusNormal"/>
        <w:jc w:val="both"/>
      </w:pPr>
      <w:r w:rsidRPr="009F17B1">
        <w:t>(часть 3.6 в ред. Федерального закона от 27.11.2017 N 358-ФЗ)</w:t>
      </w:r>
    </w:p>
    <w:p w:rsidR="002B094D" w:rsidRPr="009F17B1" w:rsidRDefault="002B094D">
      <w:pPr>
        <w:pStyle w:val="ConsPlusNormal"/>
        <w:spacing w:before="220"/>
        <w:ind w:firstLine="540"/>
        <w:jc w:val="both"/>
      </w:pPr>
      <w:bookmarkStart w:id="40" w:name="P496"/>
      <w:bookmarkEnd w:id="40"/>
      <w:r w:rsidRPr="009F17B1">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2B094D" w:rsidRPr="009F17B1" w:rsidRDefault="002B094D">
      <w:pPr>
        <w:pStyle w:val="ConsPlusNormal"/>
        <w:jc w:val="both"/>
      </w:pPr>
      <w:r w:rsidRPr="009F17B1">
        <w:t>(часть 3.7 введена Федеральным законом от 16.10.2012 N 168-ФЗ)</w:t>
      </w:r>
    </w:p>
    <w:p w:rsidR="002B094D" w:rsidRPr="009F17B1" w:rsidRDefault="002B094D">
      <w:pPr>
        <w:pStyle w:val="ConsPlusNormal"/>
        <w:spacing w:before="220"/>
        <w:ind w:firstLine="540"/>
        <w:jc w:val="both"/>
      </w:pPr>
      <w:r w:rsidRPr="009F17B1">
        <w:t>3.8. Положения частей 3.5 и 3.7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2B094D" w:rsidRPr="009F17B1" w:rsidRDefault="002B094D">
      <w:pPr>
        <w:pStyle w:val="ConsPlusNormal"/>
        <w:jc w:val="both"/>
      </w:pPr>
      <w:r w:rsidRPr="009F17B1">
        <w:t>(часть 3.8 введена Федеральным законом от 16.10.2012 N 168-ФЗ)</w:t>
      </w:r>
    </w:p>
    <w:p w:rsidR="002B094D" w:rsidRPr="009F17B1" w:rsidRDefault="002B094D">
      <w:pPr>
        <w:pStyle w:val="ConsPlusNormal"/>
        <w:spacing w:before="220"/>
        <w:ind w:firstLine="540"/>
        <w:jc w:val="both"/>
      </w:pPr>
      <w:r w:rsidRPr="009F17B1">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2B094D" w:rsidRPr="009F17B1" w:rsidRDefault="002B094D">
      <w:pPr>
        <w:pStyle w:val="ConsPlusNormal"/>
        <w:jc w:val="both"/>
      </w:pPr>
      <w:r w:rsidRPr="009F17B1">
        <w:t>(часть 3.9 введена Федеральным законом от 16.10.2012 N 168-ФЗ; в ред. Федерального закона от 27.11.2017 N 358-ФЗ)</w:t>
      </w:r>
    </w:p>
    <w:p w:rsidR="002B094D" w:rsidRPr="009F17B1" w:rsidRDefault="002B094D">
      <w:pPr>
        <w:pStyle w:val="ConsPlusNormal"/>
        <w:spacing w:before="220"/>
        <w:ind w:firstLine="540"/>
        <w:jc w:val="both"/>
      </w:pPr>
      <w:r w:rsidRPr="009F17B1">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2B094D" w:rsidRPr="009F17B1" w:rsidRDefault="002B094D">
      <w:pPr>
        <w:pStyle w:val="ConsPlusNormal"/>
        <w:jc w:val="both"/>
      </w:pPr>
      <w:r w:rsidRPr="009F17B1">
        <w:t>(часть 3.10 введена Федеральным законом от 16.10.2012 N 168-ФЗ; в ред. Федерального закона от 27.11.2017 N 358-ФЗ)</w:t>
      </w:r>
    </w:p>
    <w:p w:rsidR="002B094D" w:rsidRPr="009F17B1" w:rsidRDefault="002B094D">
      <w:pPr>
        <w:pStyle w:val="ConsPlusNormal"/>
        <w:spacing w:before="220"/>
        <w:ind w:firstLine="540"/>
        <w:jc w:val="both"/>
      </w:pPr>
      <w:r w:rsidRPr="009F17B1">
        <w:t>3.11. Утратил силу. - Федеральный закон от 31.07.2020 N 270-ФЗ.</w:t>
      </w:r>
    </w:p>
    <w:p w:rsidR="002B094D" w:rsidRPr="009F17B1" w:rsidRDefault="002B094D">
      <w:pPr>
        <w:pStyle w:val="ConsPlusNormal"/>
        <w:spacing w:before="220"/>
        <w:ind w:firstLine="540"/>
        <w:jc w:val="both"/>
      </w:pPr>
      <w:r w:rsidRPr="009F17B1">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 и в случае приема ставок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2B094D" w:rsidRPr="009F17B1" w:rsidRDefault="002B094D">
      <w:pPr>
        <w:pStyle w:val="ConsPlusNormal"/>
        <w:jc w:val="both"/>
      </w:pPr>
      <w:r w:rsidRPr="009F17B1">
        <w:t>(часть 3.12 в ред. Федерального закона от 27.11.2017 N 358-ФЗ)</w:t>
      </w:r>
    </w:p>
    <w:p w:rsidR="002B094D" w:rsidRPr="009F17B1" w:rsidRDefault="002B094D">
      <w:pPr>
        <w:pStyle w:val="ConsPlusNormal"/>
        <w:spacing w:before="220"/>
        <w:ind w:firstLine="540"/>
        <w:jc w:val="both"/>
      </w:pPr>
      <w:r w:rsidRPr="009F17B1">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2B094D" w:rsidRPr="009F17B1" w:rsidRDefault="002B094D">
      <w:pPr>
        <w:pStyle w:val="ConsPlusNormal"/>
        <w:jc w:val="both"/>
      </w:pPr>
      <w:r w:rsidRPr="009F17B1">
        <w:t>(часть 3.13 в ред. Федерального закона от 27.11.2017 N 358-ФЗ)</w:t>
      </w:r>
    </w:p>
    <w:p w:rsidR="002B094D" w:rsidRPr="009F17B1" w:rsidRDefault="002B094D">
      <w:pPr>
        <w:pStyle w:val="ConsPlusNormal"/>
        <w:spacing w:before="220"/>
        <w:ind w:firstLine="540"/>
        <w:jc w:val="both"/>
      </w:pPr>
      <w:r w:rsidRPr="009F17B1">
        <w:t>3.14. Организатор азартных игр в букмекерской конторе или тотализаторе, осуществляющий прием интерактивных ставок, обязан соблюдать порядок приема интерактивных ставок и выплаты соответствующих выигрышей, предусмотренный частью 6 статьи 5 и частью 7 статьи 14.2 настоящего Федерального закона.</w:t>
      </w:r>
    </w:p>
    <w:p w:rsidR="002B094D" w:rsidRPr="009F17B1" w:rsidRDefault="002B094D">
      <w:pPr>
        <w:pStyle w:val="ConsPlusNormal"/>
        <w:jc w:val="both"/>
      </w:pPr>
      <w:r w:rsidRPr="009F17B1">
        <w:t>(часть 3.14 введена Федеральным законом от 03.07.2019 N 169-ФЗ)</w:t>
      </w:r>
    </w:p>
    <w:p w:rsidR="002B094D" w:rsidRPr="009F17B1" w:rsidRDefault="002B094D">
      <w:pPr>
        <w:pStyle w:val="ConsPlusNormal"/>
        <w:spacing w:before="220"/>
        <w:ind w:firstLine="540"/>
        <w:jc w:val="both"/>
      </w:pPr>
      <w:r w:rsidRPr="009F17B1">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2B094D" w:rsidRPr="009F17B1" w:rsidRDefault="002B094D">
      <w:pPr>
        <w:pStyle w:val="ConsPlusNormal"/>
        <w:jc w:val="both"/>
      </w:pPr>
      <w:r w:rsidRPr="009F17B1">
        <w:t>(часть 4 в ред. Федерального закона от 21.07.2014 N 222-ФЗ)</w:t>
      </w:r>
    </w:p>
    <w:p w:rsidR="002B094D" w:rsidRPr="009F17B1" w:rsidRDefault="002B094D">
      <w:pPr>
        <w:pStyle w:val="ConsPlusNormal"/>
        <w:spacing w:before="220"/>
        <w:ind w:firstLine="540"/>
        <w:jc w:val="both"/>
      </w:pPr>
      <w:r w:rsidRPr="009F17B1">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азартных игр, его работников и участников азартных игр, действий, связанных с организацией и проведением азартных игр и лотерей.</w:t>
      </w:r>
    </w:p>
    <w:p w:rsidR="002B094D" w:rsidRPr="009F17B1" w:rsidRDefault="002B094D">
      <w:pPr>
        <w:pStyle w:val="ConsPlusNormal"/>
        <w:jc w:val="both"/>
      </w:pPr>
      <w:r w:rsidRPr="009F17B1">
        <w:t>(часть 5 в ред. Федерального закона от 31.07.2020 N 270-ФЗ)</w:t>
      </w:r>
    </w:p>
    <w:p w:rsidR="002B094D" w:rsidRPr="009F17B1" w:rsidRDefault="002B094D">
      <w:pPr>
        <w:pStyle w:val="ConsPlusNormal"/>
        <w:spacing w:before="220"/>
        <w:ind w:firstLine="540"/>
        <w:jc w:val="both"/>
      </w:pPr>
      <w:bookmarkStart w:id="41" w:name="P515"/>
      <w:bookmarkEnd w:id="41"/>
      <w:r w:rsidRPr="009F17B1">
        <w:t>6. В букмекерских конторах, тотализаторах, в их пунктах приема ставок не допускается заключение пари на детско-юношеские спортивные соревнования.</w:t>
      </w:r>
    </w:p>
    <w:p w:rsidR="002B094D" w:rsidRPr="009F17B1" w:rsidRDefault="002B094D">
      <w:pPr>
        <w:pStyle w:val="ConsPlusNormal"/>
        <w:jc w:val="both"/>
      </w:pPr>
      <w:r w:rsidRPr="009F17B1">
        <w:t>(часть 6 введена Федеральным законом от 18.12.2018 N 468-ФЗ)</w:t>
      </w:r>
    </w:p>
    <w:p w:rsidR="002B094D" w:rsidRPr="009F17B1" w:rsidRDefault="002B094D">
      <w:pPr>
        <w:pStyle w:val="ConsPlusNormal"/>
        <w:spacing w:before="220"/>
        <w:ind w:firstLine="540"/>
        <w:jc w:val="both"/>
      </w:pPr>
      <w:r w:rsidRPr="009F17B1">
        <w:t>7. В служебных зонах букмекерских контор, тотализаторов, их пунктов приема ставок, а также в процессинговых центрах букмекерских контор, тотализаторов может использоваться исключительно оборудование, с помощью которого осуществляются:</w:t>
      </w:r>
    </w:p>
    <w:p w:rsidR="002B094D" w:rsidRPr="009F17B1" w:rsidRDefault="002B094D">
      <w:pPr>
        <w:pStyle w:val="ConsPlusNormal"/>
        <w:spacing w:before="220"/>
        <w:ind w:firstLine="540"/>
        <w:jc w:val="both"/>
      </w:pPr>
      <w:r w:rsidRPr="009F17B1">
        <w:t>1) учет и обработка ставок, принятых от участников азартных игр;</w:t>
      </w:r>
    </w:p>
    <w:p w:rsidR="002B094D" w:rsidRPr="009F17B1" w:rsidRDefault="002B094D">
      <w:pPr>
        <w:pStyle w:val="ConsPlusNormal"/>
        <w:spacing w:before="220"/>
        <w:ind w:firstLine="540"/>
        <w:jc w:val="both"/>
      </w:pPr>
      <w:r w:rsidRPr="009F17B1">
        <w:t>2) проведение на основе информации, полученной от центра учета переводов интерактивных ставок букмекерских контор или тотализаторов, учета и обработки интерактивных ставок, принятых от участников азартных игр;</w:t>
      </w:r>
    </w:p>
    <w:p w:rsidR="002B094D" w:rsidRPr="009F17B1" w:rsidRDefault="002B094D">
      <w:pPr>
        <w:pStyle w:val="ConsPlusNormal"/>
        <w:spacing w:before="220"/>
        <w:ind w:firstLine="540"/>
        <w:jc w:val="both"/>
      </w:pPr>
      <w:r w:rsidRPr="009F17B1">
        <w:t>3) фиксация результатов азартных игр;</w:t>
      </w:r>
    </w:p>
    <w:p w:rsidR="002B094D" w:rsidRPr="009F17B1" w:rsidRDefault="002B094D">
      <w:pPr>
        <w:pStyle w:val="ConsPlusNormal"/>
        <w:spacing w:before="220"/>
        <w:ind w:firstLine="540"/>
        <w:jc w:val="both"/>
      </w:pPr>
      <w:r w:rsidRPr="009F17B1">
        <w:t>4) расчет сумм подлежащих выплате выигрышей;</w:t>
      </w:r>
    </w:p>
    <w:p w:rsidR="002B094D" w:rsidRPr="009F17B1" w:rsidRDefault="002B094D">
      <w:pPr>
        <w:pStyle w:val="ConsPlusNormal"/>
        <w:spacing w:before="220"/>
        <w:ind w:firstLine="540"/>
        <w:jc w:val="both"/>
      </w:pPr>
      <w:r w:rsidRPr="009F17B1">
        <w:t>5) временное хранение денежных средств;</w:t>
      </w:r>
    </w:p>
    <w:p w:rsidR="002B094D" w:rsidRPr="009F17B1" w:rsidRDefault="002B094D">
      <w:pPr>
        <w:pStyle w:val="ConsPlusNormal"/>
        <w:spacing w:before="220"/>
        <w:ind w:firstLine="540"/>
        <w:jc w:val="both"/>
      </w:pPr>
      <w:r w:rsidRPr="009F17B1">
        <w:t>6) заключение пари или организация заключения пари с участниками азартных игр при приеме интерактивных ставок;</w:t>
      </w:r>
    </w:p>
    <w:p w:rsidR="002B094D" w:rsidRPr="009F17B1" w:rsidRDefault="002B094D">
      <w:pPr>
        <w:pStyle w:val="ConsPlusNormal"/>
        <w:spacing w:before="220"/>
        <w:ind w:firstLine="540"/>
        <w:jc w:val="both"/>
      </w:pPr>
      <w:r w:rsidRPr="009F17B1">
        <w:t>7) представление информации о принятых ставках, интерактивных ставках и рассчитанных выигрышах в пункты приема ставок букмекерской конторы или тотализатора и в центр учета переводов интерактивных ставок букмекерских контор или тотализаторов.</w:t>
      </w:r>
    </w:p>
    <w:p w:rsidR="002B094D" w:rsidRPr="009F17B1" w:rsidRDefault="002B094D">
      <w:pPr>
        <w:pStyle w:val="ConsPlusNormal"/>
        <w:jc w:val="both"/>
      </w:pPr>
      <w:r w:rsidRPr="009F17B1">
        <w:t>(часть 7 введена Федеральным законом от 31.07.2020 N 270-ФЗ)</w:t>
      </w:r>
    </w:p>
    <w:p w:rsidR="002B094D" w:rsidRPr="009F17B1" w:rsidRDefault="002B094D">
      <w:pPr>
        <w:pStyle w:val="ConsPlusNormal"/>
        <w:spacing w:before="220"/>
        <w:ind w:firstLine="540"/>
        <w:jc w:val="both"/>
      </w:pPr>
      <w:r w:rsidRPr="009F17B1">
        <w:t>8. В зонах обслуживания участников азартных игр букмекерских контор или тотализаторов, их пунктов приема ставок может использоваться исключительно оборудование, которое:</w:t>
      </w:r>
    </w:p>
    <w:p w:rsidR="002B094D" w:rsidRPr="009F17B1" w:rsidRDefault="002B094D">
      <w:pPr>
        <w:pStyle w:val="ConsPlusNormal"/>
        <w:spacing w:before="220"/>
        <w:ind w:firstLine="540"/>
        <w:jc w:val="both"/>
      </w:pPr>
      <w:r w:rsidRPr="009F17B1">
        <w:t>1) позволяет совершать операции с денежными средствами и при помощи которого осуществляются прием ставок от участников азартных игр и выплата выигрышей;</w:t>
      </w:r>
    </w:p>
    <w:p w:rsidR="002B094D" w:rsidRPr="009F17B1" w:rsidRDefault="002B094D">
      <w:pPr>
        <w:pStyle w:val="ConsPlusNormal"/>
        <w:spacing w:before="220"/>
        <w:ind w:firstLine="540"/>
        <w:jc w:val="both"/>
      </w:pPr>
      <w:r w:rsidRPr="009F17B1">
        <w:t>2) обеспечивает участникам азартных игр возможность наблюдать развитие и исход события, от которого зависит результат пари;</w:t>
      </w:r>
    </w:p>
    <w:p w:rsidR="002B094D" w:rsidRPr="009F17B1" w:rsidRDefault="002B094D">
      <w:pPr>
        <w:pStyle w:val="ConsPlusNormal"/>
        <w:spacing w:before="220"/>
        <w:ind w:firstLine="540"/>
        <w:jc w:val="both"/>
      </w:pPr>
      <w:r w:rsidRPr="009F17B1">
        <w:t>3) обеспечивает получение информации о принятых ставках, выплаченных и невыплаченных выигрышах;</w:t>
      </w:r>
    </w:p>
    <w:p w:rsidR="002B094D" w:rsidRPr="009F17B1" w:rsidRDefault="002B094D">
      <w:pPr>
        <w:pStyle w:val="ConsPlusNormal"/>
        <w:spacing w:before="220"/>
        <w:ind w:firstLine="540"/>
        <w:jc w:val="both"/>
      </w:pPr>
      <w:r w:rsidRPr="009F17B1">
        <w:t>4) обеспечивает возможность выбора участником азартной игры события, относительно которого заключается пари;</w:t>
      </w:r>
    </w:p>
    <w:p w:rsidR="002B094D" w:rsidRPr="009F17B1" w:rsidRDefault="002B094D">
      <w:pPr>
        <w:pStyle w:val="ConsPlusNormal"/>
        <w:spacing w:before="220"/>
        <w:ind w:firstLine="540"/>
        <w:jc w:val="both"/>
      </w:pPr>
      <w:r w:rsidRPr="009F17B1">
        <w:t>5) используется для оказания сопутствующих азартным играм услуг.</w:t>
      </w:r>
    </w:p>
    <w:p w:rsidR="002B094D" w:rsidRPr="009F17B1" w:rsidRDefault="002B094D">
      <w:pPr>
        <w:pStyle w:val="ConsPlusNormal"/>
        <w:jc w:val="both"/>
      </w:pPr>
      <w:r w:rsidRPr="009F17B1">
        <w:t>(часть 8 введена Федеральным законом от 31.07.2020 N 270-ФЗ)</w:t>
      </w:r>
    </w:p>
    <w:p w:rsidR="002B094D" w:rsidRPr="009F17B1" w:rsidRDefault="002B094D">
      <w:pPr>
        <w:pStyle w:val="ConsPlusNormal"/>
        <w:spacing w:before="220"/>
        <w:ind w:firstLine="540"/>
        <w:jc w:val="both"/>
      </w:pPr>
      <w:r w:rsidRPr="009F17B1">
        <w:t>9. В служебных зонах и зонах обслуживания букмекерских контор, тотализаторов, их пунктов приема ставок, а также в процессинговых центрах букмекерских контор, тотализаторов не могут использоваться программы для электронных вычислительных машин, механическое, электрическое, электронное и иное техническое оборудование, от которых зависит исход событий, относительно которых заключаются основанные на риске соглашения о выигрыше, независимо от факта и (или) способа осуществления этими программами, оборудованием арифметических и иных математических преобразований данных и информации о таких событиях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2B094D" w:rsidRPr="009F17B1" w:rsidRDefault="002B094D">
      <w:pPr>
        <w:pStyle w:val="ConsPlusNormal"/>
        <w:jc w:val="both"/>
      </w:pPr>
      <w:r w:rsidRPr="009F17B1">
        <w:t>(часть 9 введена Федеральным законом от 31.07.2020 N 270-ФЗ)</w:t>
      </w:r>
    </w:p>
    <w:p w:rsidR="002B094D" w:rsidRPr="009F17B1" w:rsidRDefault="002B094D">
      <w:pPr>
        <w:pStyle w:val="ConsPlusNormal"/>
        <w:spacing w:before="220"/>
        <w:ind w:firstLine="540"/>
        <w:jc w:val="both"/>
      </w:pPr>
      <w:r w:rsidRPr="009F17B1">
        <w:t>10. Правительством Российской Федерации могут быть установлены дополнительные требования к оборудованию, используемому в служебных зонах и зонах обслуживания участников азартных игр букмекерских контор, тотализаторов, их пунктов приема ставок, а также в процессинговых центрах букмекерских контор, тотализаторов.</w:t>
      </w:r>
    </w:p>
    <w:p w:rsidR="002B094D" w:rsidRPr="009F17B1" w:rsidRDefault="002B094D">
      <w:pPr>
        <w:pStyle w:val="ConsPlusNormal"/>
        <w:jc w:val="both"/>
      </w:pPr>
      <w:r w:rsidRPr="009F17B1">
        <w:t>(часть 10 введена Федеральным законом от 31.07.2020 N 270-ФЗ)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15.1. Государственный надзор в области организации и проведения азартных игр</w:t>
      </w:r>
    </w:p>
    <w:p w:rsidR="002B094D" w:rsidRPr="009F17B1" w:rsidRDefault="002B094D">
      <w:pPr>
        <w:pStyle w:val="ConsPlusNormal"/>
        <w:ind w:firstLine="540"/>
        <w:jc w:val="both"/>
      </w:pPr>
      <w:r w:rsidRPr="009F17B1">
        <w:t>(введена Федеральным законом от 18.07.2011 N 242-ФЗ)</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указанными в части 2 статьи 9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2B094D" w:rsidRPr="009F17B1" w:rsidRDefault="002B094D">
      <w:pPr>
        <w:pStyle w:val="ConsPlusNormal"/>
        <w:spacing w:before="220"/>
        <w:ind w:firstLine="540"/>
        <w:jc w:val="both"/>
      </w:pPr>
      <w:r w:rsidRPr="009F17B1">
        <w:t>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3 - 6 настоящей статьи.</w:t>
      </w:r>
    </w:p>
    <w:p w:rsidR="002B094D" w:rsidRPr="009F17B1" w:rsidRDefault="002B094D">
      <w:pPr>
        <w:pStyle w:val="ConsPlusNormal"/>
        <w:spacing w:before="220"/>
        <w:ind w:firstLine="540"/>
        <w:jc w:val="both"/>
      </w:pPr>
      <w:bookmarkStart w:id="42" w:name="P543"/>
      <w:bookmarkEnd w:id="42"/>
      <w:r w:rsidRPr="009F17B1">
        <w:t>3. Основанием для включения плановой проверки в ежегодный план проведения плановых проверок является истечение одного года со дня:</w:t>
      </w:r>
    </w:p>
    <w:p w:rsidR="002B094D" w:rsidRPr="009F17B1" w:rsidRDefault="002B094D">
      <w:pPr>
        <w:pStyle w:val="ConsPlusNormal"/>
        <w:spacing w:before="220"/>
        <w:ind w:firstLine="540"/>
        <w:jc w:val="both"/>
      </w:pPr>
      <w:r w:rsidRPr="009F17B1">
        <w:t>1) выдачи юридическому лицу разрешения на осуществление деятельности по организации и проведению азартных игр в игорной зоне;</w:t>
      </w:r>
    </w:p>
    <w:p w:rsidR="002B094D" w:rsidRPr="009F17B1" w:rsidRDefault="002B094D">
      <w:pPr>
        <w:pStyle w:val="ConsPlusNormal"/>
        <w:spacing w:before="220"/>
        <w:ind w:firstLine="540"/>
        <w:jc w:val="both"/>
      </w:pPr>
      <w:r w:rsidRPr="009F17B1">
        <w:t>2) окончания проведения последней плановой проверки.</w:t>
      </w:r>
    </w:p>
    <w:p w:rsidR="002B094D" w:rsidRPr="009F17B1" w:rsidRDefault="002B094D">
      <w:pPr>
        <w:pStyle w:val="ConsPlusNormal"/>
        <w:spacing w:before="220"/>
        <w:ind w:firstLine="540"/>
        <w:jc w:val="both"/>
      </w:pPr>
      <w:r w:rsidRPr="009F17B1">
        <w:t>4. Основанием для проведения внеплановой проверки является:</w:t>
      </w:r>
    </w:p>
    <w:p w:rsidR="002B094D" w:rsidRPr="009F17B1" w:rsidRDefault="002B094D">
      <w:pPr>
        <w:pStyle w:val="ConsPlusNormal"/>
        <w:spacing w:before="220"/>
        <w:ind w:firstLine="540"/>
        <w:jc w:val="both"/>
      </w:pPr>
      <w:r w:rsidRPr="009F17B1">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2B094D" w:rsidRPr="009F17B1" w:rsidRDefault="002B094D">
      <w:pPr>
        <w:pStyle w:val="ConsPlusNormal"/>
        <w:spacing w:before="220"/>
        <w:ind w:firstLine="540"/>
        <w:jc w:val="both"/>
      </w:pPr>
      <w:bookmarkStart w:id="43" w:name="P548"/>
      <w:bookmarkEnd w:id="43"/>
      <w:r w:rsidRPr="009F17B1">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2B094D" w:rsidRPr="009F17B1" w:rsidRDefault="002B094D">
      <w:pPr>
        <w:pStyle w:val="ConsPlusNormal"/>
        <w:spacing w:before="220"/>
        <w:ind w:firstLine="540"/>
        <w:jc w:val="both"/>
      </w:pPr>
      <w:r w:rsidRPr="009F17B1">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094D" w:rsidRPr="009F17B1" w:rsidRDefault="002B094D">
      <w:pPr>
        <w:pStyle w:val="ConsPlusNormal"/>
        <w:spacing w:before="220"/>
        <w:ind w:firstLine="540"/>
        <w:jc w:val="both"/>
      </w:pPr>
      <w:r w:rsidRPr="009F17B1">
        <w:t>5. Внеплановая выездная проверка по основанию, указанному в пункте 2 части 4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94D" w:rsidRPr="009F17B1" w:rsidRDefault="002B094D">
      <w:pPr>
        <w:pStyle w:val="ConsPlusNormal"/>
        <w:spacing w:before="220"/>
        <w:ind w:firstLine="540"/>
        <w:jc w:val="both"/>
      </w:pPr>
      <w:bookmarkStart w:id="44" w:name="P551"/>
      <w:bookmarkEnd w:id="44"/>
      <w:r w:rsidRPr="009F17B1">
        <w:t>6. Предварительное уведомление юридического лица о проведении внеплановой выездной проверки по основанию, указанному в пункте 2 части 4 настоящей статьи, не допускается.</w:t>
      </w:r>
    </w:p>
    <w:p w:rsidR="002B094D" w:rsidRPr="009F17B1" w:rsidRDefault="002B094D">
      <w:pPr>
        <w:pStyle w:val="ConsPlusNormal"/>
        <w:spacing w:before="220"/>
        <w:ind w:firstLine="540"/>
        <w:jc w:val="both"/>
      </w:pPr>
      <w:r w:rsidRPr="009F17B1">
        <w:t>7. Должностные лица органов государственного надзора в порядке, установленном законодательством Российской Федерации, имеют право:</w:t>
      </w:r>
    </w:p>
    <w:p w:rsidR="002B094D" w:rsidRPr="009F17B1" w:rsidRDefault="002B094D">
      <w:pPr>
        <w:pStyle w:val="ConsPlusNormal"/>
        <w:spacing w:before="220"/>
        <w:ind w:firstLine="540"/>
        <w:jc w:val="both"/>
      </w:pPr>
      <w:r w:rsidRPr="009F17B1">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2B094D" w:rsidRPr="009F17B1" w:rsidRDefault="002B094D">
      <w:pPr>
        <w:pStyle w:val="ConsPlusNormal"/>
        <w:spacing w:before="220"/>
        <w:ind w:firstLine="540"/>
        <w:jc w:val="both"/>
      </w:pPr>
      <w:r w:rsidRPr="009F17B1">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2B094D" w:rsidRPr="009F17B1" w:rsidRDefault="002B094D">
      <w:pPr>
        <w:pStyle w:val="ConsPlusNormal"/>
        <w:spacing w:before="220"/>
        <w:ind w:firstLine="540"/>
        <w:jc w:val="both"/>
      </w:pPr>
      <w:r w:rsidRPr="009F17B1">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2B094D" w:rsidRPr="009F17B1" w:rsidRDefault="002B094D">
      <w:pPr>
        <w:pStyle w:val="ConsPlusNormal"/>
        <w:spacing w:before="220"/>
        <w:ind w:firstLine="540"/>
        <w:jc w:val="both"/>
      </w:pPr>
      <w:r w:rsidRPr="009F17B1">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2B094D" w:rsidRPr="009F17B1" w:rsidRDefault="002B094D">
      <w:pPr>
        <w:pStyle w:val="ConsPlusNormal"/>
        <w:spacing w:before="220"/>
        <w:ind w:firstLine="540"/>
        <w:jc w:val="both"/>
      </w:pPr>
      <w:r w:rsidRPr="009F17B1">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2B094D" w:rsidRPr="009F17B1" w:rsidRDefault="002B094D">
      <w:pPr>
        <w:pStyle w:val="ConsPlusNormal"/>
        <w:spacing w:before="220"/>
        <w:ind w:firstLine="540"/>
        <w:jc w:val="both"/>
      </w:pPr>
      <w:r w:rsidRPr="009F17B1">
        <w:t>7.1. Должностные лица органов федерального государственного надзора имеют право проводить контрольную закупку в порядке, установленном статьей 16.1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94D" w:rsidRPr="009F17B1" w:rsidRDefault="002B094D">
      <w:pPr>
        <w:pStyle w:val="ConsPlusNormal"/>
        <w:jc w:val="both"/>
      </w:pPr>
      <w:r w:rsidRPr="009F17B1">
        <w:t>(часть 7.1 введена Федеральным законом от 26.07.2019 N 239-ФЗ)</w:t>
      </w:r>
    </w:p>
    <w:p w:rsidR="002B094D" w:rsidRPr="009F17B1" w:rsidRDefault="002B094D">
      <w:pPr>
        <w:pStyle w:val="ConsPlusNormal"/>
        <w:spacing w:before="220"/>
        <w:ind w:firstLine="540"/>
        <w:jc w:val="both"/>
      </w:pPr>
      <w:r w:rsidRPr="009F17B1">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2B094D" w:rsidRPr="009F17B1" w:rsidRDefault="002B094D">
      <w:pPr>
        <w:pStyle w:val="ConsPlusNormal"/>
        <w:jc w:val="both"/>
      </w:pPr>
      <w:r w:rsidRPr="009F17B1">
        <w:t>(часть 8 введена Федеральным законом от 21.07.2014 N 222-ФЗ)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15.2. Особенности приостановления действия и аннулирования лицензии на осуществление деятельности по организации и проведению азартных игр в букмекерских конторах или тотализаторах в отношении организатора азартных игр в букмекерской конторе</w:t>
      </w:r>
    </w:p>
    <w:p w:rsidR="002B094D" w:rsidRPr="009F17B1" w:rsidRDefault="002B094D">
      <w:pPr>
        <w:pStyle w:val="ConsPlusNormal"/>
        <w:ind w:firstLine="540"/>
        <w:jc w:val="both"/>
      </w:pPr>
      <w:r w:rsidRPr="009F17B1">
        <w:t>(введена Федеральным законом от 31.07.2020 N 270-ФЗ)</w:t>
      </w:r>
    </w:p>
    <w:p w:rsidR="002B094D" w:rsidRPr="009F17B1" w:rsidRDefault="002B094D">
      <w:pPr>
        <w:pStyle w:val="ConsPlusNormal"/>
        <w:jc w:val="both"/>
      </w:pPr>
    </w:p>
    <w:p w:rsidR="002B094D" w:rsidRPr="009F17B1" w:rsidRDefault="002B094D">
      <w:pPr>
        <w:pStyle w:val="ConsPlusNormal"/>
        <w:ind w:firstLine="540"/>
        <w:jc w:val="both"/>
      </w:pPr>
      <w:bookmarkStart w:id="45" w:name="P566"/>
      <w:bookmarkEnd w:id="45"/>
      <w:r w:rsidRPr="009F17B1">
        <w:t>1. В случае неуплаты (уплаты не в полном объеме) целевых отчислений от азартных игр в сроки, предусмотренные статьей 6.2 настоящего Федерального закона, в течение одного отчетного периода федеральный орган исполнительной власти, осуществляющий государственный надзор в области организации и проведения азартных игр, в течение десяти календарных дней с даты поступления информации об указанном нарушении выносит предписание о его устранении. Организатор азартных игр в букмекерской конторе обязан устранить указанное нарушение в течение десяти календарных дней с даты получения предписания о его устранении.</w:t>
      </w:r>
    </w:p>
    <w:p w:rsidR="002B094D" w:rsidRPr="009F17B1" w:rsidRDefault="002B094D">
      <w:pPr>
        <w:pStyle w:val="ConsPlusNormal"/>
        <w:spacing w:before="220"/>
        <w:ind w:firstLine="540"/>
        <w:jc w:val="both"/>
      </w:pPr>
      <w:bookmarkStart w:id="46" w:name="P567"/>
      <w:bookmarkEnd w:id="46"/>
      <w:r w:rsidRPr="009F17B1">
        <w:t>2. В случае неустранения нарушения в сроки, указанные в части 1 настоящей статьи, федеральный орган исполнительной власти, осуществляющий государственный надзор в области организации и проведения азартных игр, приостанавливает действие лицензии на осуществление деятельности по организации и проведению азартных игр в букмекерских конторах или тотализаторах до устранения выявленного нарушения, но не более чем на девяносто календарных дней.</w:t>
      </w:r>
    </w:p>
    <w:p w:rsidR="002B094D" w:rsidRPr="009F17B1" w:rsidRDefault="002B094D">
      <w:pPr>
        <w:pStyle w:val="ConsPlusNormal"/>
        <w:spacing w:before="220"/>
        <w:ind w:firstLine="540"/>
        <w:jc w:val="both"/>
      </w:pPr>
      <w:r w:rsidRPr="009F17B1">
        <w:t>3. В случае 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надзор в области организации и проведения азартных игр, обязан в срок не позднее чем через десять календарных дней с даты получения подтверждения устранения такого нарушения принять решение о возобновлении действия указанной лицензии.</w:t>
      </w:r>
    </w:p>
    <w:p w:rsidR="002B094D" w:rsidRPr="009F17B1" w:rsidRDefault="002B094D">
      <w:pPr>
        <w:pStyle w:val="ConsPlusNormal"/>
        <w:spacing w:before="220"/>
        <w:ind w:firstLine="540"/>
        <w:jc w:val="both"/>
      </w:pPr>
      <w:r w:rsidRPr="009F17B1">
        <w:t>4. В случае неустранения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надзор в области организации и проведения азартных игр, в срок не позднее десяти календарных дней со дня истечения срока, предусмотренного частью 2 настоящей статьи, обращается в суд с требованием об аннулировании указанной лицензии.</w:t>
      </w:r>
    </w:p>
    <w:p w:rsidR="002B094D" w:rsidRPr="009F17B1" w:rsidRDefault="002B094D">
      <w:pPr>
        <w:pStyle w:val="ConsPlusNormal"/>
        <w:spacing w:before="220"/>
        <w:ind w:firstLine="540"/>
        <w:jc w:val="both"/>
      </w:pPr>
      <w:r w:rsidRPr="009F17B1">
        <w:t>5. В случае неосуществления организатором азартных игр в букмекерской конторе деятельности в течение шести месяцев подряд федеральный орган исполнительной власти, осуществляющий государственный надзор в области организации и проведения азартных игр, в срок не позднее чем через десять календарных дней со дня получения информации о неосуществлении организатором азартных игр в букмекерской конторе деятельности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w:t>
      </w:r>
    </w:p>
    <w:p w:rsidR="002B094D" w:rsidRPr="009F17B1" w:rsidRDefault="002B094D">
      <w:pPr>
        <w:pStyle w:val="ConsPlusNormal"/>
        <w:spacing w:before="220"/>
        <w:ind w:firstLine="540"/>
        <w:jc w:val="both"/>
      </w:pPr>
      <w:r w:rsidRPr="009F17B1">
        <w:t>6. Критерии неосуществления организатором азартных игр в букмекерской конторе деятельности определяются Правительством Российской Федерации.</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16. Заключительные положения</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1 - 4. Утратили силу. - Федеральный закон от 16.10.2012 N 168-ФЗ.</w:t>
      </w:r>
    </w:p>
    <w:p w:rsidR="002B094D" w:rsidRPr="009F17B1" w:rsidRDefault="002B094D">
      <w:pPr>
        <w:pStyle w:val="ConsPlusNormal"/>
        <w:spacing w:before="220"/>
        <w:ind w:firstLine="540"/>
        <w:jc w:val="both"/>
      </w:pPr>
      <w:r w:rsidRPr="009F17B1">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2B094D" w:rsidRPr="009F17B1" w:rsidRDefault="002B094D">
      <w:pPr>
        <w:pStyle w:val="ConsPlusNormal"/>
        <w:spacing w:before="220"/>
        <w:ind w:firstLine="540"/>
        <w:jc w:val="both"/>
      </w:pPr>
      <w:r w:rsidRPr="009F17B1">
        <w:t>6. Утратил силу. - Федеральный закон от 16.10.2012 N 168-ФЗ.</w:t>
      </w:r>
    </w:p>
    <w:p w:rsidR="002B094D" w:rsidRPr="009F17B1" w:rsidRDefault="002B094D">
      <w:pPr>
        <w:pStyle w:val="ConsPlusNormal"/>
        <w:spacing w:before="220"/>
        <w:ind w:firstLine="540"/>
        <w:jc w:val="both"/>
      </w:pPr>
      <w:r w:rsidRPr="009F17B1">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2B094D" w:rsidRPr="009F17B1" w:rsidRDefault="002B094D">
      <w:pPr>
        <w:pStyle w:val="ConsPlusNormal"/>
        <w:spacing w:before="220"/>
        <w:ind w:firstLine="540"/>
        <w:jc w:val="both"/>
      </w:pPr>
      <w:r w:rsidRPr="009F17B1">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2B094D" w:rsidRPr="009F17B1" w:rsidRDefault="002B094D">
      <w:pPr>
        <w:pStyle w:val="ConsPlusNormal"/>
        <w:spacing w:before="220"/>
        <w:ind w:firstLine="540"/>
        <w:jc w:val="both"/>
      </w:pPr>
      <w:r w:rsidRPr="009F17B1">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spacing w:before="220"/>
        <w:ind w:firstLine="540"/>
        <w:jc w:val="both"/>
      </w:pPr>
      <w:r w:rsidRPr="009F17B1">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2B094D" w:rsidRPr="009F17B1" w:rsidRDefault="002B094D">
      <w:pPr>
        <w:pStyle w:val="ConsPlusNormal"/>
        <w:jc w:val="both"/>
      </w:pPr>
      <w:r w:rsidRPr="009F17B1">
        <w:t>(в ред. Федерального закона от 21.07.2014 N 222-ФЗ)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bookmarkStart w:id="47" w:name="P585"/>
      <w:bookmarkEnd w:id="47"/>
      <w:r w:rsidRPr="009F17B1">
        <w:t>Статья 17. Утратила силу. - Федеральный закон от 04.05.2011 N 99-ФЗ.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bookmarkStart w:id="48" w:name="P587"/>
      <w:bookmarkEnd w:id="48"/>
      <w:r w:rsidRPr="009F17B1">
        <w:t>Статья 18. Утратила силу. - Федеральный закон от 21.07.2014 N 222-ФЗ.</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bookmarkStart w:id="49" w:name="P589"/>
      <w:bookmarkEnd w:id="49"/>
      <w:r w:rsidRPr="009F17B1">
        <w:t>Статья 19. О признании утратившими силу отдельных положений законодательных актов Российской Федерации</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Признать утратившими силу:</w:t>
      </w:r>
    </w:p>
    <w:p w:rsidR="002B094D" w:rsidRPr="009F17B1" w:rsidRDefault="002B094D">
      <w:pPr>
        <w:pStyle w:val="ConsPlusNormal"/>
        <w:spacing w:before="220"/>
        <w:ind w:firstLine="540"/>
        <w:jc w:val="both"/>
      </w:pPr>
      <w:r w:rsidRPr="009F17B1">
        <w:t>1) абзацы четыреста тридцатый - четыреста тридцать третий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B094D" w:rsidRPr="009F17B1" w:rsidRDefault="002B094D">
      <w:pPr>
        <w:pStyle w:val="ConsPlusNormal"/>
        <w:spacing w:before="220"/>
        <w:ind w:firstLine="540"/>
        <w:jc w:val="both"/>
      </w:pPr>
      <w:r w:rsidRPr="009F17B1">
        <w:t>2) абзацы семьдесят восьмой и семьдесят девятый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B094D" w:rsidRPr="009F17B1" w:rsidRDefault="002B094D">
      <w:pPr>
        <w:pStyle w:val="ConsPlusNormal"/>
        <w:ind w:firstLine="540"/>
        <w:jc w:val="both"/>
      </w:pPr>
    </w:p>
    <w:p w:rsidR="002B094D" w:rsidRPr="009F17B1" w:rsidRDefault="002B094D">
      <w:pPr>
        <w:pStyle w:val="ConsPlusTitle"/>
        <w:ind w:firstLine="540"/>
        <w:jc w:val="both"/>
        <w:outlineLvl w:val="1"/>
      </w:pPr>
      <w:r w:rsidRPr="009F17B1">
        <w:t>Статья 20. Вступление в силу настоящего Федерального закона</w:t>
      </w:r>
    </w:p>
    <w:p w:rsidR="002B094D" w:rsidRPr="009F17B1" w:rsidRDefault="002B094D">
      <w:pPr>
        <w:pStyle w:val="ConsPlusNormal"/>
        <w:ind w:firstLine="540"/>
        <w:jc w:val="both"/>
      </w:pPr>
    </w:p>
    <w:p w:rsidR="002B094D" w:rsidRPr="009F17B1" w:rsidRDefault="002B094D">
      <w:pPr>
        <w:pStyle w:val="ConsPlusNormal"/>
        <w:ind w:firstLine="540"/>
        <w:jc w:val="both"/>
      </w:pPr>
      <w:r w:rsidRPr="009F17B1">
        <w:t>1. Настоящий Федеральный закон вступает в силу с 1 января 2007 года, за исключением пункта 1 статьи 17, статей 18 и 19 настоящего Федерального закона.</w:t>
      </w:r>
    </w:p>
    <w:p w:rsidR="002B094D" w:rsidRPr="009F17B1" w:rsidRDefault="002B094D">
      <w:pPr>
        <w:pStyle w:val="ConsPlusNormal"/>
        <w:spacing w:before="220"/>
        <w:ind w:firstLine="540"/>
        <w:jc w:val="both"/>
      </w:pPr>
      <w:r w:rsidRPr="009F17B1">
        <w:t>2. Пункт 1 статьи 17, пункт 1 статьи 18 и статья 19 настоящего Федерального закона вступают в силу с 30 июня 2009 года.</w:t>
      </w:r>
    </w:p>
    <w:p w:rsidR="002B094D" w:rsidRPr="009F17B1" w:rsidRDefault="002B094D">
      <w:pPr>
        <w:pStyle w:val="ConsPlusNormal"/>
        <w:spacing w:before="220"/>
        <w:ind w:firstLine="540"/>
        <w:jc w:val="both"/>
      </w:pPr>
      <w:r w:rsidRPr="009F17B1">
        <w:t>3. Пункт 2 статьи 18 настоящего Федерального закона вступает в силу по истечении одного месяца со дня его официального опубликования.</w:t>
      </w:r>
    </w:p>
    <w:p w:rsidR="002B094D" w:rsidRPr="009F17B1" w:rsidRDefault="002B094D">
      <w:pPr>
        <w:pStyle w:val="ConsPlusNormal"/>
        <w:ind w:firstLine="540"/>
        <w:jc w:val="both"/>
      </w:pPr>
    </w:p>
    <w:p w:rsidR="002B094D" w:rsidRPr="009F17B1" w:rsidRDefault="002B094D">
      <w:pPr>
        <w:pStyle w:val="ConsPlusNormal"/>
        <w:jc w:val="right"/>
      </w:pPr>
      <w:r w:rsidRPr="009F17B1">
        <w:t>Президент</w:t>
      </w:r>
    </w:p>
    <w:p w:rsidR="002B094D" w:rsidRPr="009F17B1" w:rsidRDefault="002B094D">
      <w:pPr>
        <w:pStyle w:val="ConsPlusNormal"/>
        <w:jc w:val="right"/>
      </w:pPr>
      <w:r w:rsidRPr="009F17B1">
        <w:t>Российской Федерации</w:t>
      </w:r>
    </w:p>
    <w:p w:rsidR="002B094D" w:rsidRPr="009F17B1" w:rsidRDefault="002B094D">
      <w:pPr>
        <w:pStyle w:val="ConsPlusNormal"/>
        <w:jc w:val="right"/>
      </w:pPr>
      <w:r w:rsidRPr="009F17B1">
        <w:t>В.ПУТИН</w:t>
      </w:r>
    </w:p>
    <w:p w:rsidR="002B094D" w:rsidRPr="009F17B1" w:rsidRDefault="002B094D">
      <w:pPr>
        <w:pStyle w:val="ConsPlusNormal"/>
      </w:pPr>
      <w:r w:rsidRPr="009F17B1">
        <w:t>Москва, Кремль</w:t>
      </w:r>
    </w:p>
    <w:p w:rsidR="002B094D" w:rsidRPr="009F17B1" w:rsidRDefault="002B094D">
      <w:pPr>
        <w:pStyle w:val="ConsPlusNormal"/>
        <w:spacing w:before="220"/>
      </w:pPr>
      <w:r w:rsidRPr="009F17B1">
        <w:t>29 декабря 2006 года</w:t>
      </w:r>
    </w:p>
    <w:p w:rsidR="002B094D" w:rsidRPr="009F17B1" w:rsidRDefault="002B094D">
      <w:pPr>
        <w:pStyle w:val="ConsPlusNormal"/>
        <w:spacing w:before="220"/>
      </w:pPr>
      <w:r w:rsidRPr="009F17B1">
        <w:t>N 244-ФЗ</w:t>
      </w:r>
    </w:p>
    <w:p w:rsidR="002B094D" w:rsidRPr="009F17B1" w:rsidRDefault="002B094D">
      <w:pPr>
        <w:pStyle w:val="ConsPlusNormal"/>
      </w:pPr>
    </w:p>
    <w:p w:rsidR="002B094D" w:rsidRPr="009F17B1" w:rsidRDefault="002B094D">
      <w:pPr>
        <w:pStyle w:val="ConsPlusNormal"/>
      </w:pPr>
    </w:p>
    <w:p w:rsidR="002B094D" w:rsidRPr="009F17B1" w:rsidRDefault="002B094D">
      <w:pPr>
        <w:pStyle w:val="ConsPlusNormal"/>
        <w:pBdr>
          <w:top w:val="single" w:sz="6" w:space="0" w:color="auto"/>
        </w:pBdr>
        <w:spacing w:before="100" w:after="100"/>
        <w:jc w:val="both"/>
        <w:rPr>
          <w:sz w:val="2"/>
          <w:szCs w:val="2"/>
        </w:rPr>
      </w:pPr>
    </w:p>
    <w:p w:rsidR="00A86453" w:rsidRPr="009F17B1" w:rsidRDefault="00A86453"/>
    <w:sectPr w:rsidR="00A86453" w:rsidRPr="009F17B1" w:rsidSect="002B09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4D"/>
    <w:rsid w:val="002B094D"/>
    <w:rsid w:val="009F17B1"/>
    <w:rsid w:val="00A8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9D78A-4558-4950-9787-F4945EA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9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9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19948</Words>
  <Characters>113705</Characters>
  <Application>Microsoft Office Word</Application>
  <DocSecurity>0</DocSecurity>
  <Lines>947</Lines>
  <Paragraphs>266</Paragraphs>
  <ScaleCrop>false</ScaleCrop>
  <Company/>
  <LinksUpToDate>false</LinksUpToDate>
  <CharactersWithSpaces>133387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Карпов</dc:creator>
  <cp:keywords/>
  <dc:description/>
  <cp:lastModifiedBy>Артем Карпов</cp:lastModifiedBy>
  <cp:revision>2</cp:revision>
  <dcterms:created xsi:type="dcterms:W3CDTF">2020-10-14T08:12:00Z</dcterms:created>
  <dcterms:modified xsi:type="dcterms:W3CDTF">2020-10-16T08:03:00Z</dcterms:modified>
</cp:coreProperties>
</file>